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95576" w14:textId="4794B2E7" w:rsidR="00123268" w:rsidRPr="00905834" w:rsidRDefault="005553D4" w:rsidP="005553D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05834">
        <w:rPr>
          <w:rFonts w:ascii="Arial" w:hAnsi="Arial" w:cs="Arial"/>
          <w:b/>
          <w:bCs/>
          <w:sz w:val="24"/>
          <w:szCs w:val="24"/>
        </w:rPr>
        <w:t>Minutes of the Planning Meeting held at the</w:t>
      </w:r>
    </w:p>
    <w:p w14:paraId="5291C63F" w14:textId="7C7E26A0" w:rsidR="005553D4" w:rsidRPr="00905834" w:rsidRDefault="005553D4" w:rsidP="005553D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905834">
        <w:rPr>
          <w:rFonts w:ascii="Arial" w:hAnsi="Arial" w:cs="Arial"/>
          <w:b/>
          <w:bCs/>
          <w:sz w:val="24"/>
          <w:szCs w:val="24"/>
        </w:rPr>
        <w:t xml:space="preserve">Civic Hall, Uppermill on Monday </w:t>
      </w:r>
      <w:r w:rsidR="00BC76A3" w:rsidRPr="00905834">
        <w:rPr>
          <w:rFonts w:ascii="Arial" w:hAnsi="Arial" w:cs="Arial"/>
          <w:b/>
          <w:bCs/>
          <w:sz w:val="24"/>
          <w:szCs w:val="24"/>
        </w:rPr>
        <w:t>7</w:t>
      </w:r>
      <w:r w:rsidR="00BC76A3" w:rsidRPr="00905834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BC76A3" w:rsidRPr="00905834">
        <w:rPr>
          <w:rFonts w:ascii="Arial" w:hAnsi="Arial" w:cs="Arial"/>
          <w:b/>
          <w:bCs/>
          <w:sz w:val="24"/>
          <w:szCs w:val="24"/>
        </w:rPr>
        <w:t xml:space="preserve"> September 2026</w:t>
      </w:r>
    </w:p>
    <w:p w14:paraId="7253E0CA" w14:textId="77777777" w:rsidR="005553D4" w:rsidRDefault="005553D4" w:rsidP="005553D4">
      <w:pPr>
        <w:pStyle w:val="NoSpacing"/>
        <w:jc w:val="center"/>
        <w:rPr>
          <w:rFonts w:ascii="Arial" w:hAnsi="Arial" w:cs="Arial"/>
          <w:b/>
          <w:bCs/>
          <w:sz w:val="28"/>
          <w:szCs w:val="28"/>
        </w:rPr>
      </w:pPr>
    </w:p>
    <w:p w14:paraId="387629A8" w14:textId="78F46B0B" w:rsidR="005A29A5" w:rsidRDefault="005553D4" w:rsidP="00FF7861">
      <w:pPr>
        <w:pStyle w:val="NoSpacing"/>
        <w:rPr>
          <w:rFonts w:ascii="Arial" w:hAnsi="Arial" w:cs="Arial"/>
          <w:sz w:val="24"/>
          <w:szCs w:val="24"/>
        </w:rPr>
      </w:pPr>
      <w:r w:rsidRPr="005A29A5">
        <w:rPr>
          <w:rFonts w:ascii="Arial" w:hAnsi="Arial" w:cs="Arial"/>
          <w:b/>
          <w:bCs/>
          <w:sz w:val="24"/>
          <w:szCs w:val="24"/>
        </w:rPr>
        <w:t>There were present</w:t>
      </w:r>
      <w:r w:rsidRPr="00FF7861">
        <w:rPr>
          <w:rFonts w:ascii="Arial" w:hAnsi="Arial" w:cs="Arial"/>
          <w:sz w:val="24"/>
          <w:szCs w:val="24"/>
        </w:rPr>
        <w:t xml:space="preserve">: </w:t>
      </w:r>
      <w:r w:rsidR="00096D7C">
        <w:rPr>
          <w:rFonts w:ascii="Arial" w:hAnsi="Arial" w:cs="Arial"/>
          <w:sz w:val="24"/>
          <w:szCs w:val="24"/>
        </w:rPr>
        <w:t xml:space="preserve">    </w:t>
      </w:r>
      <w:r w:rsidR="00385DC3" w:rsidRPr="00FF7861">
        <w:rPr>
          <w:rFonts w:ascii="Arial" w:hAnsi="Arial" w:cs="Arial"/>
          <w:sz w:val="24"/>
          <w:szCs w:val="24"/>
        </w:rPr>
        <w:t>Cllr. H Bishop</w:t>
      </w:r>
      <w:r w:rsidR="00385DC3">
        <w:rPr>
          <w:rFonts w:ascii="Arial" w:hAnsi="Arial" w:cs="Arial"/>
          <w:sz w:val="24"/>
          <w:szCs w:val="24"/>
        </w:rPr>
        <w:t xml:space="preserve"> (Chair),</w:t>
      </w:r>
      <w:r w:rsidR="00385DC3" w:rsidRPr="00FF7861">
        <w:rPr>
          <w:rFonts w:ascii="Arial" w:hAnsi="Arial" w:cs="Arial"/>
          <w:sz w:val="24"/>
          <w:szCs w:val="24"/>
        </w:rPr>
        <w:t xml:space="preserve"> </w:t>
      </w:r>
    </w:p>
    <w:p w14:paraId="1E745A88" w14:textId="1AFE5B47" w:rsidR="005553D4" w:rsidRPr="00FF7861" w:rsidRDefault="005A29A5" w:rsidP="00FF7861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</w:t>
      </w:r>
      <w:r w:rsidR="009C0C54">
        <w:rPr>
          <w:rFonts w:ascii="Arial" w:hAnsi="Arial" w:cs="Arial"/>
          <w:sz w:val="24"/>
          <w:szCs w:val="24"/>
        </w:rPr>
        <w:t xml:space="preserve"> </w:t>
      </w:r>
      <w:r w:rsidR="00096D7C">
        <w:rPr>
          <w:rFonts w:ascii="Arial" w:hAnsi="Arial" w:cs="Arial"/>
          <w:sz w:val="24"/>
          <w:szCs w:val="24"/>
        </w:rPr>
        <w:t xml:space="preserve">    </w:t>
      </w:r>
      <w:r w:rsidR="009C0C54">
        <w:rPr>
          <w:rFonts w:ascii="Arial" w:hAnsi="Arial" w:cs="Arial"/>
          <w:sz w:val="24"/>
          <w:szCs w:val="24"/>
        </w:rPr>
        <w:t xml:space="preserve"> </w:t>
      </w:r>
      <w:r w:rsidR="005553D4" w:rsidRPr="00FF7861">
        <w:rPr>
          <w:rFonts w:ascii="Arial" w:hAnsi="Arial" w:cs="Arial"/>
          <w:sz w:val="24"/>
          <w:szCs w:val="24"/>
        </w:rPr>
        <w:t>Cllrs</w:t>
      </w:r>
      <w:r w:rsidR="00385DC3">
        <w:rPr>
          <w:rFonts w:ascii="Arial" w:hAnsi="Arial" w:cs="Arial"/>
          <w:sz w:val="24"/>
          <w:szCs w:val="24"/>
        </w:rPr>
        <w:t xml:space="preserve">. </w:t>
      </w:r>
      <w:r w:rsidR="005553D4" w:rsidRPr="00FF7861">
        <w:rPr>
          <w:rFonts w:ascii="Arial" w:hAnsi="Arial" w:cs="Arial"/>
          <w:sz w:val="24"/>
          <w:szCs w:val="24"/>
        </w:rPr>
        <w:t xml:space="preserve">R Blackmore, J Garner, </w:t>
      </w:r>
      <w:r w:rsidR="00F41863">
        <w:rPr>
          <w:rFonts w:ascii="Arial" w:hAnsi="Arial" w:cs="Arial"/>
          <w:sz w:val="24"/>
          <w:szCs w:val="24"/>
        </w:rPr>
        <w:t xml:space="preserve">A Marland, </w:t>
      </w:r>
      <w:r w:rsidR="005553D4" w:rsidRPr="00FF7861">
        <w:rPr>
          <w:rFonts w:ascii="Arial" w:hAnsi="Arial" w:cs="Arial"/>
          <w:sz w:val="24"/>
          <w:szCs w:val="24"/>
        </w:rPr>
        <w:t>B</w:t>
      </w:r>
      <w:r w:rsidR="00F41863">
        <w:rPr>
          <w:rFonts w:ascii="Arial" w:hAnsi="Arial" w:cs="Arial"/>
          <w:sz w:val="24"/>
          <w:szCs w:val="24"/>
        </w:rPr>
        <w:t xml:space="preserve"> </w:t>
      </w:r>
      <w:r w:rsidR="005553D4" w:rsidRPr="00FF7861">
        <w:rPr>
          <w:rFonts w:ascii="Arial" w:hAnsi="Arial" w:cs="Arial"/>
          <w:sz w:val="24"/>
          <w:szCs w:val="24"/>
        </w:rPr>
        <w:t>Witt</w:t>
      </w:r>
      <w:r w:rsidR="00F1321B" w:rsidRPr="00FF7861">
        <w:rPr>
          <w:rFonts w:ascii="Arial" w:hAnsi="Arial" w:cs="Arial"/>
          <w:sz w:val="24"/>
          <w:szCs w:val="24"/>
        </w:rPr>
        <w:t>.</w:t>
      </w:r>
    </w:p>
    <w:p w14:paraId="36A7996A" w14:textId="77777777" w:rsidR="005553D4" w:rsidRPr="00FF7861" w:rsidRDefault="005553D4" w:rsidP="005553D4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443BD6A" w14:textId="2F280CF4" w:rsidR="005553D4" w:rsidRPr="00FF7861" w:rsidRDefault="005553D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 xml:space="preserve">Apologies for </w:t>
      </w:r>
      <w:r w:rsidR="005A29A5">
        <w:rPr>
          <w:rFonts w:ascii="Arial" w:hAnsi="Arial" w:cs="Arial"/>
          <w:b/>
          <w:bCs/>
          <w:sz w:val="24"/>
          <w:szCs w:val="24"/>
        </w:rPr>
        <w:t>a</w:t>
      </w:r>
      <w:r w:rsidRPr="00FF7861">
        <w:rPr>
          <w:rFonts w:ascii="Arial" w:hAnsi="Arial" w:cs="Arial"/>
          <w:b/>
          <w:bCs/>
          <w:sz w:val="24"/>
          <w:szCs w:val="24"/>
        </w:rPr>
        <w:t>bsence</w:t>
      </w:r>
      <w:r w:rsidRPr="00FF7861">
        <w:rPr>
          <w:rFonts w:ascii="Arial" w:hAnsi="Arial" w:cs="Arial"/>
          <w:sz w:val="24"/>
          <w:szCs w:val="24"/>
        </w:rPr>
        <w:t>:</w:t>
      </w:r>
      <w:r w:rsidR="0031702F">
        <w:rPr>
          <w:rFonts w:ascii="Arial" w:hAnsi="Arial" w:cs="Arial"/>
          <w:sz w:val="24"/>
          <w:szCs w:val="24"/>
        </w:rPr>
        <w:t xml:space="preserve"> </w:t>
      </w:r>
      <w:r w:rsidR="00BC76A3" w:rsidRPr="00FF7861">
        <w:rPr>
          <w:rFonts w:ascii="Arial" w:hAnsi="Arial" w:cs="Arial"/>
          <w:sz w:val="24"/>
          <w:szCs w:val="24"/>
        </w:rPr>
        <w:t>Cllr</w:t>
      </w:r>
      <w:r w:rsidR="001D05BD">
        <w:rPr>
          <w:rFonts w:ascii="Arial" w:hAnsi="Arial" w:cs="Arial"/>
          <w:sz w:val="24"/>
          <w:szCs w:val="24"/>
        </w:rPr>
        <w:t>s</w:t>
      </w:r>
      <w:r w:rsidR="005255A7">
        <w:rPr>
          <w:rFonts w:ascii="Arial" w:hAnsi="Arial" w:cs="Arial"/>
          <w:sz w:val="24"/>
          <w:szCs w:val="24"/>
        </w:rPr>
        <w:t>,</w:t>
      </w:r>
      <w:r w:rsidR="005255A7" w:rsidRPr="00FF7861">
        <w:rPr>
          <w:rFonts w:ascii="Arial" w:hAnsi="Arial" w:cs="Arial"/>
          <w:sz w:val="24"/>
          <w:szCs w:val="24"/>
        </w:rPr>
        <w:t xml:space="preserve"> </w:t>
      </w:r>
      <w:r w:rsidR="005255A7">
        <w:rPr>
          <w:rFonts w:ascii="Arial" w:hAnsi="Arial" w:cs="Arial"/>
          <w:sz w:val="24"/>
          <w:szCs w:val="24"/>
        </w:rPr>
        <w:t xml:space="preserve">B </w:t>
      </w:r>
      <w:r w:rsidR="00BC76A3" w:rsidRPr="00FF7861">
        <w:rPr>
          <w:rFonts w:ascii="Arial" w:hAnsi="Arial" w:cs="Arial"/>
          <w:sz w:val="24"/>
          <w:szCs w:val="24"/>
        </w:rPr>
        <w:t>Beeley</w:t>
      </w:r>
      <w:r w:rsidR="001D05BD">
        <w:rPr>
          <w:rFonts w:ascii="Arial" w:hAnsi="Arial" w:cs="Arial"/>
          <w:sz w:val="24"/>
          <w:szCs w:val="24"/>
        </w:rPr>
        <w:t>,</w:t>
      </w:r>
      <w:r w:rsidR="00BC76A3" w:rsidRPr="00FF7861">
        <w:rPr>
          <w:rFonts w:ascii="Arial" w:hAnsi="Arial" w:cs="Arial"/>
          <w:sz w:val="24"/>
          <w:szCs w:val="24"/>
        </w:rPr>
        <w:t xml:space="preserve"> </w:t>
      </w:r>
      <w:r w:rsidR="001D05BD" w:rsidRPr="00FF7861">
        <w:rPr>
          <w:rFonts w:ascii="Arial" w:hAnsi="Arial" w:cs="Arial"/>
          <w:sz w:val="24"/>
          <w:szCs w:val="24"/>
        </w:rPr>
        <w:t>L Thompson</w:t>
      </w:r>
      <w:r w:rsidR="00E0692F">
        <w:rPr>
          <w:rFonts w:ascii="Arial" w:hAnsi="Arial" w:cs="Arial"/>
          <w:sz w:val="24"/>
          <w:szCs w:val="24"/>
        </w:rPr>
        <w:t>,</w:t>
      </w:r>
      <w:r w:rsidR="00BC76A3" w:rsidRPr="00FF7861">
        <w:rPr>
          <w:rFonts w:ascii="Arial" w:hAnsi="Arial" w:cs="Arial"/>
          <w:sz w:val="24"/>
          <w:szCs w:val="24"/>
        </w:rPr>
        <w:t xml:space="preserve">                                                 </w:t>
      </w:r>
    </w:p>
    <w:p w14:paraId="0B86DD2F" w14:textId="027CD24B" w:rsidR="00DF1979" w:rsidRPr="00FF7861" w:rsidRDefault="00DF1979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Absent:</w:t>
      </w:r>
      <w:r w:rsidR="009C6EDE" w:rsidRPr="00FF7861">
        <w:rPr>
          <w:rFonts w:ascii="Arial" w:hAnsi="Arial" w:cs="Arial"/>
          <w:sz w:val="24"/>
          <w:szCs w:val="24"/>
        </w:rPr>
        <w:tab/>
      </w:r>
      <w:r w:rsidR="00FF7861">
        <w:rPr>
          <w:rFonts w:ascii="Arial" w:hAnsi="Arial" w:cs="Arial"/>
          <w:sz w:val="24"/>
          <w:szCs w:val="24"/>
        </w:rPr>
        <w:t xml:space="preserve">                   Cl</w:t>
      </w:r>
      <w:r w:rsidR="009C6EDE" w:rsidRPr="00FF7861">
        <w:rPr>
          <w:rFonts w:ascii="Arial" w:hAnsi="Arial" w:cs="Arial"/>
          <w:sz w:val="24"/>
          <w:szCs w:val="24"/>
        </w:rPr>
        <w:t>lr</w:t>
      </w:r>
      <w:r w:rsidR="00E0692F">
        <w:rPr>
          <w:rFonts w:ascii="Arial" w:hAnsi="Arial" w:cs="Arial"/>
          <w:sz w:val="24"/>
          <w:szCs w:val="24"/>
        </w:rPr>
        <w:t>s</w:t>
      </w:r>
      <w:r w:rsidR="009C6EDE" w:rsidRPr="00FF7861">
        <w:rPr>
          <w:rFonts w:ascii="Arial" w:hAnsi="Arial" w:cs="Arial"/>
          <w:sz w:val="24"/>
          <w:szCs w:val="24"/>
        </w:rPr>
        <w:t xml:space="preserve"> </w:t>
      </w:r>
      <w:r w:rsidR="00E0692F">
        <w:rPr>
          <w:rFonts w:ascii="Arial" w:hAnsi="Arial" w:cs="Arial"/>
          <w:sz w:val="24"/>
          <w:szCs w:val="24"/>
        </w:rPr>
        <w:t xml:space="preserve">L </w:t>
      </w:r>
      <w:r w:rsidR="00E0692F" w:rsidRPr="00FF7861">
        <w:rPr>
          <w:rFonts w:ascii="Arial" w:hAnsi="Arial" w:cs="Arial"/>
          <w:sz w:val="24"/>
          <w:szCs w:val="24"/>
        </w:rPr>
        <w:t>Adamso</w:t>
      </w:r>
      <w:r w:rsidR="00E0692F">
        <w:rPr>
          <w:rFonts w:ascii="Arial" w:hAnsi="Arial" w:cs="Arial"/>
          <w:sz w:val="24"/>
          <w:szCs w:val="24"/>
        </w:rPr>
        <w:t>n,</w:t>
      </w:r>
      <w:r w:rsidR="00E0692F" w:rsidRPr="00FF7861">
        <w:rPr>
          <w:rFonts w:ascii="Arial" w:hAnsi="Arial" w:cs="Arial"/>
          <w:sz w:val="24"/>
          <w:szCs w:val="24"/>
        </w:rPr>
        <w:t xml:space="preserve"> </w:t>
      </w:r>
      <w:r w:rsidR="00385DC3" w:rsidRPr="00FF7861">
        <w:rPr>
          <w:rFonts w:ascii="Arial" w:hAnsi="Arial" w:cs="Arial"/>
          <w:sz w:val="24"/>
          <w:szCs w:val="24"/>
        </w:rPr>
        <w:t>M Birchall</w:t>
      </w:r>
      <w:r w:rsidR="00E0692F">
        <w:rPr>
          <w:rFonts w:ascii="Arial" w:hAnsi="Arial" w:cs="Arial"/>
          <w:sz w:val="24"/>
          <w:szCs w:val="24"/>
        </w:rPr>
        <w:t>.</w:t>
      </w:r>
    </w:p>
    <w:p w14:paraId="0E780408" w14:textId="0205F761" w:rsidR="001620B5" w:rsidRPr="00FF7861" w:rsidRDefault="00AA654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sz w:val="24"/>
          <w:szCs w:val="24"/>
        </w:rPr>
        <w:t xml:space="preserve"> </w:t>
      </w:r>
    </w:p>
    <w:p w14:paraId="30FFA209" w14:textId="77777777" w:rsidR="005553D4" w:rsidRPr="00FF7861" w:rsidRDefault="005553D4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54D2CCBC" w14:textId="77777777" w:rsidR="00660D8B" w:rsidRDefault="005553D4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Declarations of Interest</w:t>
      </w:r>
      <w:r w:rsidRPr="00FF7861">
        <w:rPr>
          <w:rFonts w:ascii="Arial" w:hAnsi="Arial" w:cs="Arial"/>
          <w:sz w:val="24"/>
          <w:szCs w:val="24"/>
        </w:rPr>
        <w:t>:</w:t>
      </w:r>
      <w:r w:rsidR="00C80F0F">
        <w:rPr>
          <w:rFonts w:ascii="Arial" w:hAnsi="Arial" w:cs="Arial"/>
          <w:sz w:val="24"/>
          <w:szCs w:val="24"/>
        </w:rPr>
        <w:t xml:space="preserve"> Cllr Marland non pecuniary </w:t>
      </w:r>
      <w:r w:rsidR="003F3305">
        <w:rPr>
          <w:rFonts w:ascii="Arial" w:hAnsi="Arial" w:cs="Arial"/>
          <w:sz w:val="24"/>
          <w:szCs w:val="24"/>
        </w:rPr>
        <w:t>in 356359, 356708.</w:t>
      </w:r>
    </w:p>
    <w:p w14:paraId="2AA606F3" w14:textId="09FAAD3A" w:rsidR="00E93FAB" w:rsidRPr="00FF7861" w:rsidRDefault="00660D8B" w:rsidP="005553D4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="003F3305">
        <w:rPr>
          <w:rFonts w:ascii="Arial" w:hAnsi="Arial" w:cs="Arial"/>
          <w:sz w:val="24"/>
          <w:szCs w:val="24"/>
        </w:rPr>
        <w:t xml:space="preserve"> </w:t>
      </w:r>
      <w:r w:rsidR="008B783D">
        <w:rPr>
          <w:rFonts w:ascii="Arial" w:hAnsi="Arial" w:cs="Arial"/>
          <w:sz w:val="24"/>
          <w:szCs w:val="24"/>
        </w:rPr>
        <w:t>Cll</w:t>
      </w:r>
      <w:r>
        <w:rPr>
          <w:rFonts w:ascii="Arial" w:hAnsi="Arial" w:cs="Arial"/>
          <w:sz w:val="24"/>
          <w:szCs w:val="24"/>
        </w:rPr>
        <w:t>r</w:t>
      </w:r>
      <w:r w:rsidR="008B783D">
        <w:rPr>
          <w:rFonts w:ascii="Arial" w:hAnsi="Arial" w:cs="Arial"/>
          <w:sz w:val="24"/>
          <w:szCs w:val="24"/>
        </w:rPr>
        <w:t xml:space="preserve"> Blackmore non pecuniary in 356683</w:t>
      </w:r>
      <w:r>
        <w:rPr>
          <w:rFonts w:ascii="Arial" w:hAnsi="Arial" w:cs="Arial"/>
          <w:sz w:val="24"/>
          <w:szCs w:val="24"/>
        </w:rPr>
        <w:t>,</w:t>
      </w:r>
      <w:r w:rsidR="008B783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342566.</w:t>
      </w:r>
    </w:p>
    <w:p w14:paraId="253C34AB" w14:textId="77777777" w:rsidR="0028737B" w:rsidRPr="00FF7861" w:rsidRDefault="0028737B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52149A62" w14:textId="30C3348A" w:rsidR="00E93FAB" w:rsidRPr="00FF7861" w:rsidRDefault="00E93FAB" w:rsidP="005553D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 xml:space="preserve">Minutes of the Planning Meeting held on </w:t>
      </w:r>
      <w:r w:rsidR="00BC76A3">
        <w:rPr>
          <w:rFonts w:ascii="Arial" w:hAnsi="Arial" w:cs="Arial"/>
          <w:b/>
          <w:bCs/>
          <w:sz w:val="24"/>
          <w:szCs w:val="24"/>
        </w:rPr>
        <w:t>3</w:t>
      </w:r>
      <w:r w:rsidR="00BC76A3" w:rsidRPr="00BC76A3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BC76A3">
        <w:rPr>
          <w:rFonts w:ascii="Arial" w:hAnsi="Arial" w:cs="Arial"/>
          <w:b/>
          <w:bCs/>
          <w:sz w:val="24"/>
          <w:szCs w:val="24"/>
        </w:rPr>
        <w:t xml:space="preserve"> August 2026</w:t>
      </w:r>
    </w:p>
    <w:p w14:paraId="433C4469" w14:textId="77777777" w:rsidR="002309DA" w:rsidRDefault="000E08E5" w:rsidP="005553D4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 amen</w:t>
      </w:r>
      <w:r w:rsidR="002F3748">
        <w:rPr>
          <w:rFonts w:ascii="Arial" w:hAnsi="Arial" w:cs="Arial"/>
          <w:sz w:val="24"/>
          <w:szCs w:val="24"/>
        </w:rPr>
        <w:t>dments agreed and these were then</w:t>
      </w:r>
      <w:r w:rsidR="00AF37D3" w:rsidRPr="00FF7861">
        <w:rPr>
          <w:rFonts w:ascii="Arial" w:hAnsi="Arial" w:cs="Arial"/>
          <w:sz w:val="24"/>
          <w:szCs w:val="24"/>
        </w:rPr>
        <w:t xml:space="preserve"> accepted as a true record.</w:t>
      </w:r>
      <w:r w:rsidR="00AF37D3" w:rsidRPr="00FF786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9AD6391" w14:textId="2C1BD80D" w:rsidR="00AF37D3" w:rsidRDefault="00AF37D3" w:rsidP="005553D4">
      <w:pPr>
        <w:pStyle w:val="NoSpacing"/>
        <w:rPr>
          <w:rFonts w:ascii="Arial" w:hAnsi="Arial" w:cs="Arial"/>
          <w:sz w:val="24"/>
          <w:szCs w:val="24"/>
        </w:rPr>
      </w:pPr>
      <w:r w:rsidRPr="00FF7861">
        <w:rPr>
          <w:rFonts w:ascii="Arial" w:hAnsi="Arial" w:cs="Arial"/>
          <w:sz w:val="24"/>
          <w:szCs w:val="24"/>
        </w:rPr>
        <w:t xml:space="preserve">Proposed </w:t>
      </w:r>
      <w:r w:rsidR="00D27DBD" w:rsidRPr="00FF7861">
        <w:rPr>
          <w:rFonts w:ascii="Arial" w:hAnsi="Arial" w:cs="Arial"/>
          <w:sz w:val="24"/>
          <w:szCs w:val="24"/>
        </w:rPr>
        <w:t>C</w:t>
      </w:r>
      <w:r w:rsidRPr="00FF7861">
        <w:rPr>
          <w:rFonts w:ascii="Arial" w:hAnsi="Arial" w:cs="Arial"/>
          <w:sz w:val="24"/>
          <w:szCs w:val="24"/>
        </w:rPr>
        <w:t xml:space="preserve">llr </w:t>
      </w:r>
      <w:r w:rsidR="002F42AC">
        <w:rPr>
          <w:rFonts w:ascii="Arial" w:hAnsi="Arial" w:cs="Arial"/>
          <w:sz w:val="24"/>
          <w:szCs w:val="24"/>
        </w:rPr>
        <w:t xml:space="preserve">Marland, </w:t>
      </w:r>
      <w:r w:rsidRPr="00FF7861">
        <w:rPr>
          <w:rFonts w:ascii="Arial" w:hAnsi="Arial" w:cs="Arial"/>
          <w:sz w:val="24"/>
          <w:szCs w:val="24"/>
        </w:rPr>
        <w:t xml:space="preserve">seconded Cllr </w:t>
      </w:r>
      <w:r w:rsidR="002309DA">
        <w:rPr>
          <w:rFonts w:ascii="Arial" w:hAnsi="Arial" w:cs="Arial"/>
          <w:sz w:val="24"/>
          <w:szCs w:val="24"/>
        </w:rPr>
        <w:t>Blackmore</w:t>
      </w:r>
    </w:p>
    <w:p w14:paraId="7B69392D" w14:textId="77777777" w:rsidR="00F560A2" w:rsidRDefault="00F560A2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7C234F4F" w14:textId="77777777" w:rsidR="00F560A2" w:rsidRDefault="00F560A2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19C67A1E" w14:textId="085268C1" w:rsidR="00F560A2" w:rsidRPr="00F560A2" w:rsidRDefault="00F560A2" w:rsidP="005553D4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560A2">
        <w:rPr>
          <w:rFonts w:ascii="Arial" w:hAnsi="Arial" w:cs="Arial"/>
          <w:b/>
          <w:bCs/>
          <w:sz w:val="24"/>
          <w:szCs w:val="24"/>
        </w:rPr>
        <w:t>Matters Arising</w:t>
      </w:r>
    </w:p>
    <w:p w14:paraId="2646A404" w14:textId="3B72F08F" w:rsidR="00F560A2" w:rsidRPr="00F96613" w:rsidRDefault="00F560A2" w:rsidP="00F560A2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Cllr Garner asked whether there had been a response from Planning Enforcement regarding The Manns. The Clerk advised she had not received an update but would chase it up </w:t>
      </w:r>
      <w:r w:rsidR="00900B6D">
        <w:rPr>
          <w:rFonts w:ascii="Arial" w:hAnsi="Arial" w:cs="Arial"/>
          <w:sz w:val="24"/>
          <w:szCs w:val="24"/>
        </w:rPr>
        <w:t xml:space="preserve">again with a request that a timescale be given as to when this would be inspected. </w:t>
      </w:r>
    </w:p>
    <w:p w14:paraId="7F0F021E" w14:textId="77777777" w:rsidR="00F560A2" w:rsidRPr="00F96613" w:rsidRDefault="00F560A2" w:rsidP="00F560A2">
      <w:pPr>
        <w:pStyle w:val="NoSpacing"/>
        <w:rPr>
          <w:rFonts w:ascii="Arial" w:hAnsi="Arial" w:cs="Arial"/>
          <w:sz w:val="24"/>
          <w:szCs w:val="24"/>
        </w:rPr>
      </w:pPr>
    </w:p>
    <w:p w14:paraId="7DD142D7" w14:textId="332EDAF7" w:rsidR="00F560A2" w:rsidRPr="00F96613" w:rsidRDefault="00F560A2" w:rsidP="00F560A2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Cllr Garner asked whether there had been any progress on the report on OMBC Planning decisions which differed from the Parish Council’s recommendations; this work had originally been allocated to a councillor but had not been completed. The Clerk advised that the data base is updated with SPC recommendations but to update it with OMBC decisions would have to be a work in process, due to time pressures on staff</w:t>
      </w:r>
      <w:r w:rsidR="001A45BA">
        <w:rPr>
          <w:rFonts w:ascii="Arial" w:hAnsi="Arial" w:cs="Arial"/>
          <w:sz w:val="24"/>
          <w:szCs w:val="24"/>
        </w:rPr>
        <w:t xml:space="preserve">, and that </w:t>
      </w:r>
      <w:r w:rsidR="00BF0583">
        <w:rPr>
          <w:rFonts w:ascii="Arial" w:hAnsi="Arial" w:cs="Arial"/>
          <w:sz w:val="24"/>
          <w:szCs w:val="24"/>
        </w:rPr>
        <w:t xml:space="preserve">as yet </w:t>
      </w:r>
      <w:r w:rsidR="001A45BA">
        <w:rPr>
          <w:rFonts w:ascii="Arial" w:hAnsi="Arial" w:cs="Arial"/>
          <w:sz w:val="24"/>
          <w:szCs w:val="24"/>
        </w:rPr>
        <w:t xml:space="preserve">no further work had been undertaken on this. </w:t>
      </w:r>
    </w:p>
    <w:p w14:paraId="68F1FB68" w14:textId="77777777" w:rsidR="00F560A2" w:rsidRDefault="00F560A2" w:rsidP="005553D4">
      <w:pPr>
        <w:pStyle w:val="NoSpacing"/>
        <w:rPr>
          <w:rFonts w:ascii="Arial" w:hAnsi="Arial" w:cs="Arial"/>
          <w:sz w:val="24"/>
          <w:szCs w:val="24"/>
        </w:rPr>
      </w:pPr>
    </w:p>
    <w:p w14:paraId="36034594" w14:textId="251E1193" w:rsidR="00F96613" w:rsidRDefault="00E93FAB" w:rsidP="00FC2A2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F7861">
        <w:rPr>
          <w:rFonts w:ascii="Arial" w:hAnsi="Arial" w:cs="Arial"/>
          <w:b/>
          <w:bCs/>
          <w:sz w:val="24"/>
          <w:szCs w:val="24"/>
        </w:rPr>
        <w:t>PLANNING APPLICATIONS</w:t>
      </w:r>
    </w:p>
    <w:p w14:paraId="28FA2196" w14:textId="77777777" w:rsidR="00FC2A27" w:rsidRPr="00FC2A27" w:rsidRDefault="00FC2A27" w:rsidP="00FC2A2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691164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VAR/356569/26</w:t>
      </w:r>
    </w:p>
    <w:p w14:paraId="7710A7FD" w14:textId="55B21CFA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55097AF6" w14:textId="3C6A93F2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Hey House Farm, </w:t>
      </w:r>
      <w:proofErr w:type="spellStart"/>
      <w:r w:rsidRPr="00F96613">
        <w:rPr>
          <w:rFonts w:ascii="Arial" w:hAnsi="Arial" w:cs="Arial"/>
          <w:sz w:val="24"/>
          <w:szCs w:val="24"/>
        </w:rPr>
        <w:t>Ripponden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Rd, Denshaw, OL3 5UN</w:t>
      </w:r>
    </w:p>
    <w:p w14:paraId="67BF187D" w14:textId="483153E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Variation of condition no. 2 relating to app no. VAR/352592/24 to </w:t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accommodate amendments to the elevations and roof of the </w:t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="00795475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proposed development and a reduction in length to the gable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end of plot 1 and minor additions to the site layout and floor plan</w:t>
      </w:r>
    </w:p>
    <w:p w14:paraId="291B6D8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1C464A2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Alan Chorlton</w:t>
      </w:r>
    </w:p>
    <w:p w14:paraId="4F98BB0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Sophie Leech</w:t>
      </w:r>
      <w:r w:rsidRPr="00F96613">
        <w:rPr>
          <w:rFonts w:ascii="Arial" w:hAnsi="Arial" w:cs="Arial"/>
          <w:sz w:val="24"/>
          <w:szCs w:val="24"/>
        </w:rPr>
        <w:tab/>
      </w:r>
    </w:p>
    <w:p w14:paraId="314AC53E" w14:textId="634D52D7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="00FC2A27">
        <w:rPr>
          <w:rFonts w:ascii="Arial" w:hAnsi="Arial" w:cs="Arial"/>
          <w:b/>
          <w:bCs/>
          <w:sz w:val="24"/>
          <w:szCs w:val="24"/>
        </w:rPr>
        <w:tab/>
      </w:r>
      <w:r w:rsidR="00FC2A27">
        <w:rPr>
          <w:rFonts w:ascii="Arial" w:hAnsi="Arial" w:cs="Arial"/>
          <w:b/>
          <w:bCs/>
          <w:sz w:val="24"/>
          <w:szCs w:val="24"/>
        </w:rPr>
        <w:tab/>
        <w:t>APPROVED</w:t>
      </w:r>
    </w:p>
    <w:p w14:paraId="6AA869CC" w14:textId="62CC949E" w:rsidR="00FC2A27" w:rsidRPr="005751AD" w:rsidRDefault="00FC2A27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5751AD">
        <w:rPr>
          <w:rFonts w:ascii="Arial" w:hAnsi="Arial" w:cs="Arial"/>
          <w:sz w:val="24"/>
          <w:szCs w:val="24"/>
        </w:rPr>
        <w:t xml:space="preserve">Proposed </w:t>
      </w:r>
      <w:r w:rsidR="006470A1" w:rsidRPr="005751AD">
        <w:rPr>
          <w:rFonts w:ascii="Arial" w:hAnsi="Arial" w:cs="Arial"/>
          <w:sz w:val="24"/>
          <w:szCs w:val="24"/>
        </w:rPr>
        <w:t xml:space="preserve">Cllr Garner, seconded Cllr Bishop, carried. </w:t>
      </w:r>
    </w:p>
    <w:p w14:paraId="1C7DB7FD" w14:textId="77777777" w:rsidR="00F96613" w:rsidRP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E081DE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HOU/356521/26</w:t>
      </w:r>
    </w:p>
    <w:p w14:paraId="38711611" w14:textId="7ABA921D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6568658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4 Brooke View, Delph, OL3 5GF</w:t>
      </w:r>
    </w:p>
    <w:p w14:paraId="710B3C8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Single storey rear extension</w:t>
      </w:r>
    </w:p>
    <w:p w14:paraId="571E4DD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409C93C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 Ingram &amp; Associates</w:t>
      </w:r>
    </w:p>
    <w:p w14:paraId="51DF453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7D6F20B9" w14:textId="0375E11A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="005751AD">
        <w:rPr>
          <w:rFonts w:ascii="Arial" w:hAnsi="Arial" w:cs="Arial"/>
          <w:b/>
          <w:bCs/>
          <w:sz w:val="24"/>
          <w:szCs w:val="24"/>
        </w:rPr>
        <w:tab/>
      </w:r>
      <w:r w:rsidR="005751AD">
        <w:rPr>
          <w:rFonts w:ascii="Arial" w:hAnsi="Arial" w:cs="Arial"/>
          <w:b/>
          <w:bCs/>
          <w:sz w:val="24"/>
          <w:szCs w:val="24"/>
        </w:rPr>
        <w:tab/>
      </w:r>
      <w:r w:rsidR="00495718">
        <w:rPr>
          <w:rFonts w:ascii="Arial" w:hAnsi="Arial" w:cs="Arial"/>
          <w:b/>
          <w:bCs/>
          <w:sz w:val="24"/>
          <w:szCs w:val="24"/>
        </w:rPr>
        <w:t>APPROVED</w:t>
      </w:r>
    </w:p>
    <w:p w14:paraId="2B475FEE" w14:textId="06E199F2" w:rsidR="00F96613" w:rsidRPr="00F96613" w:rsidRDefault="00495718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495718">
        <w:rPr>
          <w:rFonts w:ascii="Arial" w:hAnsi="Arial" w:cs="Arial"/>
          <w:sz w:val="24"/>
          <w:szCs w:val="24"/>
        </w:rPr>
        <w:t>Proposed Cllr Marland, seconded Cllr Blackmore, carried.</w:t>
      </w:r>
    </w:p>
    <w:p w14:paraId="6C37F7B6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lastRenderedPageBreak/>
        <w:tab/>
      </w:r>
    </w:p>
    <w:p w14:paraId="3A27018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HOU/356579/26</w:t>
      </w:r>
    </w:p>
    <w:p w14:paraId="0573183A" w14:textId="6284532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2B751DA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proofErr w:type="spellStart"/>
      <w:r w:rsidRPr="00F96613">
        <w:rPr>
          <w:rFonts w:ascii="Arial" w:hAnsi="Arial" w:cs="Arial"/>
          <w:sz w:val="24"/>
          <w:szCs w:val="24"/>
        </w:rPr>
        <w:t>Sandbed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Farm Barn, Hull Mill Lane. Delph, </w:t>
      </w:r>
    </w:p>
    <w:p w14:paraId="47001697" w14:textId="3953D07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OL3 5UR</w:t>
      </w:r>
    </w:p>
    <w:p w14:paraId="696F872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Installation of 6 solar panels on detached garage</w:t>
      </w:r>
    </w:p>
    <w:p w14:paraId="76A0DD5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14598F8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Mrs Caroline Tamworth</w:t>
      </w:r>
    </w:p>
    <w:p w14:paraId="4AE41E5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2C6D93FA" w14:textId="6C48E285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="00495718">
        <w:rPr>
          <w:rFonts w:ascii="Arial" w:hAnsi="Arial" w:cs="Arial"/>
          <w:b/>
          <w:bCs/>
          <w:sz w:val="24"/>
          <w:szCs w:val="24"/>
        </w:rPr>
        <w:tab/>
      </w:r>
      <w:r w:rsidR="00495718">
        <w:rPr>
          <w:rFonts w:ascii="Arial" w:hAnsi="Arial" w:cs="Arial"/>
          <w:b/>
          <w:bCs/>
          <w:sz w:val="24"/>
          <w:szCs w:val="24"/>
        </w:rPr>
        <w:tab/>
      </w:r>
      <w:r w:rsidR="002D786D">
        <w:rPr>
          <w:rFonts w:ascii="Arial" w:hAnsi="Arial" w:cs="Arial"/>
          <w:b/>
          <w:bCs/>
          <w:sz w:val="24"/>
          <w:szCs w:val="24"/>
        </w:rPr>
        <w:t>APPROVED</w:t>
      </w:r>
    </w:p>
    <w:p w14:paraId="02D2AE86" w14:textId="23D42A99" w:rsidR="00F96613" w:rsidRDefault="002D786D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2D786D">
        <w:rPr>
          <w:rFonts w:ascii="Arial" w:hAnsi="Arial" w:cs="Arial"/>
          <w:sz w:val="24"/>
          <w:szCs w:val="24"/>
        </w:rPr>
        <w:t xml:space="preserve">Proposed Cllr Garner, seconded Cllr Marland, carried. </w:t>
      </w:r>
    </w:p>
    <w:p w14:paraId="19F9284B" w14:textId="77777777" w:rsidR="008F6C3E" w:rsidRDefault="008F6C3E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0A2F75F" w14:textId="77777777" w:rsidR="008F6C3E" w:rsidRPr="00F96613" w:rsidRDefault="008F6C3E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677DEFD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HOU/356588/26</w:t>
      </w:r>
    </w:p>
    <w:p w14:paraId="65670EE8" w14:textId="0976D94F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3DB3B82B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8 Helsby Close, Springhead, Oldham, OL4 4SQ</w:t>
      </w:r>
    </w:p>
    <w:p w14:paraId="32AD13F3" w14:textId="515A463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Demolition of existing conservatory to be replaced with single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storey extension</w:t>
      </w:r>
    </w:p>
    <w:p w14:paraId="34E3324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0B0DE32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Josh Collins</w:t>
      </w:r>
    </w:p>
    <w:p w14:paraId="2ED042EF" w14:textId="03C560E9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Simon Lake</w:t>
      </w:r>
    </w:p>
    <w:p w14:paraId="06A496A8" w14:textId="7AB62D3F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="00905834">
        <w:rPr>
          <w:rFonts w:ascii="Arial" w:hAnsi="Arial" w:cs="Arial"/>
          <w:b/>
          <w:bCs/>
          <w:sz w:val="24"/>
          <w:szCs w:val="24"/>
        </w:rPr>
        <w:tab/>
      </w:r>
      <w:r w:rsidR="00905834">
        <w:rPr>
          <w:rFonts w:ascii="Arial" w:hAnsi="Arial" w:cs="Arial"/>
          <w:b/>
          <w:bCs/>
          <w:sz w:val="24"/>
          <w:szCs w:val="24"/>
        </w:rPr>
        <w:tab/>
      </w:r>
      <w:r w:rsidR="00905834">
        <w:rPr>
          <w:rFonts w:ascii="Arial" w:hAnsi="Arial" w:cs="Arial"/>
          <w:b/>
          <w:bCs/>
          <w:sz w:val="24"/>
          <w:szCs w:val="24"/>
        </w:rPr>
        <w:tab/>
      </w:r>
      <w:r w:rsidR="00B042A9">
        <w:rPr>
          <w:rFonts w:ascii="Arial" w:hAnsi="Arial" w:cs="Arial"/>
          <w:b/>
          <w:bCs/>
          <w:sz w:val="24"/>
          <w:szCs w:val="24"/>
        </w:rPr>
        <w:t>APPROVED</w:t>
      </w:r>
    </w:p>
    <w:p w14:paraId="32EC1E58" w14:textId="34216A57" w:rsidR="00B042A9" w:rsidRPr="00B042A9" w:rsidRDefault="00B042A9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B042A9">
        <w:rPr>
          <w:rFonts w:ascii="Arial" w:hAnsi="Arial" w:cs="Arial"/>
          <w:sz w:val="24"/>
          <w:szCs w:val="24"/>
        </w:rPr>
        <w:tab/>
        <w:t xml:space="preserve">Proposed Cllr Garner, seconded Cllr Blackmore, carried. </w:t>
      </w:r>
    </w:p>
    <w:p w14:paraId="7334579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A11FEC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5F68AD27" w14:textId="048BAD4B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HOU/356659/26</w:t>
      </w:r>
    </w:p>
    <w:p w14:paraId="4DC7913A" w14:textId="7D83C213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7C1B32A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46 Oldham Road, Grasscroft, OL4 4HL</w:t>
      </w:r>
    </w:p>
    <w:p w14:paraId="3A73805F" w14:textId="30707B8F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Demolition of existing greenhouse 2) Two storey side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extension to the garage 3) Alteration to elevations 4) New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driveway with an electric gate 5) soft/hard landscaping.</w:t>
      </w:r>
    </w:p>
    <w:p w14:paraId="7C10837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20906CF6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Steven King</w:t>
      </w:r>
    </w:p>
    <w:p w14:paraId="5FB0CF3D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Dave Richards</w:t>
      </w:r>
    </w:p>
    <w:p w14:paraId="0858C8F4" w14:textId="77777777" w:rsidR="00E6002A" w:rsidRDefault="00F96613" w:rsidP="00E6002A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="00B042A9">
        <w:rPr>
          <w:rFonts w:ascii="Arial" w:hAnsi="Arial" w:cs="Arial"/>
          <w:b/>
          <w:bCs/>
          <w:sz w:val="24"/>
          <w:szCs w:val="24"/>
        </w:rPr>
        <w:tab/>
      </w:r>
      <w:r w:rsidR="00B042A9">
        <w:rPr>
          <w:rFonts w:ascii="Arial" w:hAnsi="Arial" w:cs="Arial"/>
          <w:b/>
          <w:bCs/>
          <w:sz w:val="24"/>
          <w:szCs w:val="24"/>
        </w:rPr>
        <w:tab/>
      </w:r>
      <w:r w:rsidR="00B042A9">
        <w:rPr>
          <w:rFonts w:ascii="Arial" w:hAnsi="Arial" w:cs="Arial"/>
          <w:b/>
          <w:bCs/>
          <w:sz w:val="24"/>
          <w:szCs w:val="24"/>
        </w:rPr>
        <w:tab/>
      </w:r>
      <w:r w:rsidR="00B042A9">
        <w:rPr>
          <w:rFonts w:ascii="Arial" w:hAnsi="Arial" w:cs="Arial"/>
          <w:b/>
          <w:bCs/>
          <w:sz w:val="24"/>
          <w:szCs w:val="24"/>
        </w:rPr>
        <w:tab/>
      </w:r>
      <w:r w:rsidR="00E6002A" w:rsidRPr="00FC7B2F">
        <w:rPr>
          <w:rFonts w:ascii="Arial" w:hAnsi="Arial" w:cs="Arial"/>
          <w:b/>
          <w:bCs/>
          <w:sz w:val="24"/>
          <w:szCs w:val="24"/>
        </w:rPr>
        <w:t xml:space="preserve">APPROVED </w:t>
      </w:r>
      <w:r w:rsidR="00E6002A">
        <w:rPr>
          <w:rFonts w:ascii="Arial" w:hAnsi="Arial" w:cs="Arial"/>
          <w:sz w:val="24"/>
          <w:szCs w:val="24"/>
        </w:rPr>
        <w:t xml:space="preserve">– SPC expressed concern regarding the position of </w:t>
      </w:r>
      <w:r w:rsidR="00E6002A">
        <w:rPr>
          <w:rFonts w:ascii="Arial" w:hAnsi="Arial" w:cs="Arial"/>
          <w:sz w:val="24"/>
          <w:szCs w:val="24"/>
        </w:rPr>
        <w:tab/>
      </w:r>
      <w:r w:rsidR="00E6002A">
        <w:rPr>
          <w:rFonts w:ascii="Arial" w:hAnsi="Arial" w:cs="Arial"/>
          <w:sz w:val="24"/>
          <w:szCs w:val="24"/>
        </w:rPr>
        <w:tab/>
      </w:r>
      <w:r w:rsidR="00E6002A">
        <w:rPr>
          <w:rFonts w:ascii="Arial" w:hAnsi="Arial" w:cs="Arial"/>
          <w:sz w:val="24"/>
          <w:szCs w:val="24"/>
        </w:rPr>
        <w:tab/>
      </w:r>
      <w:r w:rsidR="00E6002A">
        <w:rPr>
          <w:rFonts w:ascii="Arial" w:hAnsi="Arial" w:cs="Arial"/>
          <w:sz w:val="24"/>
          <w:szCs w:val="24"/>
        </w:rPr>
        <w:tab/>
      </w:r>
      <w:r w:rsidR="00E6002A">
        <w:rPr>
          <w:rFonts w:ascii="Arial" w:hAnsi="Arial" w:cs="Arial"/>
          <w:sz w:val="24"/>
          <w:szCs w:val="24"/>
        </w:rPr>
        <w:tab/>
      </w:r>
      <w:r w:rsidR="00E6002A">
        <w:rPr>
          <w:rFonts w:ascii="Arial" w:hAnsi="Arial" w:cs="Arial"/>
          <w:sz w:val="24"/>
          <w:szCs w:val="24"/>
        </w:rPr>
        <w:tab/>
        <w:t xml:space="preserve">the electric gate and its impact on the crossing. </w:t>
      </w:r>
    </w:p>
    <w:p w14:paraId="5121E9DE" w14:textId="77777777" w:rsidR="00E6002A" w:rsidRDefault="00E6002A" w:rsidP="00E6002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Blackmore, seconded Cllr Witt. 3 in favour, 2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against, carried. </w:t>
      </w:r>
    </w:p>
    <w:p w14:paraId="1D0B4801" w14:textId="1D15D074" w:rsidR="00F96613" w:rsidRP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54D616F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</w:p>
    <w:p w14:paraId="343C024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HOU/356664/26</w:t>
      </w:r>
    </w:p>
    <w:p w14:paraId="7D315ED9" w14:textId="6640EA6C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6A1095F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10 Beech Hill Road, Grasscroft, OL4 4DR</w:t>
      </w:r>
    </w:p>
    <w:p w14:paraId="19568E6F" w14:textId="3F4CD7FB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1) Part single storey, part two storey front extension 2)</w:t>
      </w:r>
      <w:r w:rsidR="00550132">
        <w:rPr>
          <w:rFonts w:ascii="Arial" w:hAnsi="Arial" w:cs="Arial"/>
          <w:sz w:val="24"/>
          <w:szCs w:val="24"/>
        </w:rPr>
        <w:t xml:space="preserve"> </w:t>
      </w:r>
      <w:r w:rsidRPr="00F96613">
        <w:rPr>
          <w:rFonts w:ascii="Arial" w:hAnsi="Arial" w:cs="Arial"/>
          <w:sz w:val="24"/>
          <w:szCs w:val="24"/>
        </w:rPr>
        <w:t xml:space="preserve">Single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storey rear and side extension 3)</w:t>
      </w:r>
      <w:r w:rsidR="00550132">
        <w:rPr>
          <w:rFonts w:ascii="Arial" w:hAnsi="Arial" w:cs="Arial"/>
          <w:sz w:val="24"/>
          <w:szCs w:val="24"/>
        </w:rPr>
        <w:t xml:space="preserve"> </w:t>
      </w:r>
      <w:r w:rsidRPr="00F96613">
        <w:rPr>
          <w:rFonts w:ascii="Arial" w:hAnsi="Arial" w:cs="Arial"/>
          <w:sz w:val="24"/>
          <w:szCs w:val="24"/>
        </w:rPr>
        <w:t>Rear dormer 4)</w:t>
      </w:r>
      <w:r w:rsidR="00550132">
        <w:rPr>
          <w:rFonts w:ascii="Arial" w:hAnsi="Arial" w:cs="Arial"/>
          <w:sz w:val="24"/>
          <w:szCs w:val="24"/>
        </w:rPr>
        <w:t xml:space="preserve"> </w:t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Alterations to elevations 5) Associated landscaping</w:t>
      </w:r>
      <w:r w:rsidR="009C0C54">
        <w:rPr>
          <w:rFonts w:ascii="Arial" w:hAnsi="Arial" w:cs="Arial"/>
          <w:sz w:val="24"/>
          <w:szCs w:val="24"/>
        </w:rPr>
        <w:t>.</w:t>
      </w:r>
    </w:p>
    <w:p w14:paraId="28A3006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1053659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Adam Hegab</w:t>
      </w:r>
    </w:p>
    <w:p w14:paraId="6A6CC9C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Dave Richards</w:t>
      </w:r>
    </w:p>
    <w:p w14:paraId="6005B715" w14:textId="77777777" w:rsidR="002633A7" w:rsidRDefault="00F96613" w:rsidP="002633A7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550132">
        <w:rPr>
          <w:rFonts w:ascii="Arial" w:hAnsi="Arial" w:cs="Arial"/>
          <w:sz w:val="24"/>
          <w:szCs w:val="24"/>
        </w:rPr>
        <w:tab/>
      </w:r>
      <w:r w:rsidR="00FC7B2F">
        <w:rPr>
          <w:rFonts w:ascii="Arial" w:hAnsi="Arial" w:cs="Arial"/>
          <w:sz w:val="24"/>
          <w:szCs w:val="24"/>
        </w:rPr>
        <w:t xml:space="preserve"> </w:t>
      </w:r>
      <w:r w:rsidR="002633A7" w:rsidRPr="00EE5E2D">
        <w:rPr>
          <w:rFonts w:ascii="Arial" w:hAnsi="Arial" w:cs="Arial"/>
          <w:b/>
          <w:bCs/>
          <w:sz w:val="24"/>
          <w:szCs w:val="24"/>
        </w:rPr>
        <w:t>APPROVED</w:t>
      </w:r>
      <w:r w:rsidR="002633A7">
        <w:rPr>
          <w:rFonts w:ascii="Arial" w:hAnsi="Arial" w:cs="Arial"/>
          <w:sz w:val="24"/>
          <w:szCs w:val="24"/>
        </w:rPr>
        <w:t xml:space="preserve"> – However, SPC expressed reservation regarding </w:t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  <w:t xml:space="preserve">the white rendering which they feel is out of keeping with the </w:t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</w:r>
      <w:r w:rsidR="002633A7">
        <w:rPr>
          <w:rFonts w:ascii="Arial" w:hAnsi="Arial" w:cs="Arial"/>
          <w:sz w:val="24"/>
          <w:szCs w:val="24"/>
        </w:rPr>
        <w:tab/>
        <w:t>street scene.</w:t>
      </w:r>
    </w:p>
    <w:p w14:paraId="111DA68A" w14:textId="1587ED55" w:rsidR="00F96613" w:rsidRPr="00F96613" w:rsidRDefault="002633A7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Garner, seconded Cllr Blackmore, carried. </w:t>
      </w:r>
      <w:r>
        <w:rPr>
          <w:rFonts w:ascii="Arial" w:hAnsi="Arial" w:cs="Arial"/>
          <w:sz w:val="24"/>
          <w:szCs w:val="24"/>
        </w:rPr>
        <w:tab/>
      </w:r>
    </w:p>
    <w:p w14:paraId="398AAD1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HOU/356655/28</w:t>
      </w:r>
    </w:p>
    <w:p w14:paraId="181E09BE" w14:textId="45B1CBE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53688A1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The Nook, </w:t>
      </w:r>
      <w:proofErr w:type="spellStart"/>
      <w:r w:rsidRPr="00F96613">
        <w:rPr>
          <w:rFonts w:ascii="Arial" w:hAnsi="Arial" w:cs="Arial"/>
          <w:sz w:val="24"/>
          <w:szCs w:val="24"/>
        </w:rPr>
        <w:t>Stonebreaks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Rd, Springhead, OL4 4BY</w:t>
      </w:r>
    </w:p>
    <w:p w14:paraId="6C85E2C0" w14:textId="329B35EA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Construction of a patio within the existing residential building</w:t>
      </w:r>
    </w:p>
    <w:p w14:paraId="6758D68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562A35A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Mrs Joanne Bingham Hall </w:t>
      </w:r>
    </w:p>
    <w:p w14:paraId="2C5A491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5AA0A09C" w14:textId="0BE803D8" w:rsidR="00F96613" w:rsidRDefault="00F96613" w:rsidP="002633A7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F03A0A">
        <w:rPr>
          <w:rFonts w:ascii="Arial" w:hAnsi="Arial" w:cs="Arial"/>
          <w:sz w:val="24"/>
          <w:szCs w:val="24"/>
        </w:rPr>
        <w:tab/>
      </w:r>
      <w:r w:rsidR="00F03A0A">
        <w:rPr>
          <w:rFonts w:ascii="Arial" w:hAnsi="Arial" w:cs="Arial"/>
          <w:sz w:val="24"/>
          <w:szCs w:val="24"/>
        </w:rPr>
        <w:tab/>
      </w:r>
      <w:r w:rsidR="008F7CE0" w:rsidRPr="008F7CE0">
        <w:rPr>
          <w:rFonts w:ascii="Arial" w:hAnsi="Arial" w:cs="Arial"/>
          <w:b/>
          <w:bCs/>
          <w:sz w:val="24"/>
          <w:szCs w:val="24"/>
        </w:rPr>
        <w:t xml:space="preserve">REFUSAL – </w:t>
      </w:r>
      <w:r w:rsidR="008F7CE0">
        <w:rPr>
          <w:rFonts w:ascii="Arial" w:hAnsi="Arial" w:cs="Arial"/>
          <w:b/>
          <w:bCs/>
          <w:sz w:val="24"/>
          <w:szCs w:val="24"/>
        </w:rPr>
        <w:t xml:space="preserve">on the grounds that there is insufficient </w:t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  <w:t xml:space="preserve">documentation on the portal to enable an informed </w:t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</w:r>
      <w:r w:rsidR="004F2883">
        <w:rPr>
          <w:rFonts w:ascii="Arial" w:hAnsi="Arial" w:cs="Arial"/>
          <w:b/>
          <w:bCs/>
          <w:sz w:val="24"/>
          <w:szCs w:val="24"/>
        </w:rPr>
        <w:tab/>
        <w:t xml:space="preserve">decision. </w:t>
      </w:r>
      <w:r w:rsidR="008F7CE0" w:rsidRPr="008F7CE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0BD484D" w14:textId="00AC9C93" w:rsidR="00DF7AE1" w:rsidRDefault="0005259E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05259E">
        <w:rPr>
          <w:rFonts w:ascii="Arial" w:hAnsi="Arial" w:cs="Arial"/>
          <w:sz w:val="24"/>
          <w:szCs w:val="24"/>
        </w:rPr>
        <w:t>Proposed Cllr Garner, seconded Cllr Witt, carried.</w:t>
      </w:r>
    </w:p>
    <w:p w14:paraId="7274D6B7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1285D05" w14:textId="77777777" w:rsidR="008F6C3E" w:rsidRDefault="008F6C3E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F3E630D" w14:textId="744FB41A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SONDPR/356600/26</w:t>
      </w:r>
    </w:p>
    <w:p w14:paraId="776AD684" w14:textId="07700DBB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7CB388B0" w14:textId="77777777" w:rsidR="009C0C54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Saddleworth Museum And Gallery High Street</w:t>
      </w:r>
      <w:r w:rsidR="009C0C54">
        <w:rPr>
          <w:rFonts w:ascii="Arial" w:hAnsi="Arial" w:cs="Arial"/>
          <w:sz w:val="24"/>
          <w:szCs w:val="24"/>
        </w:rPr>
        <w:t xml:space="preserve">, </w:t>
      </w:r>
      <w:r w:rsidRPr="00F96613">
        <w:rPr>
          <w:rFonts w:ascii="Arial" w:hAnsi="Arial" w:cs="Arial"/>
          <w:sz w:val="24"/>
          <w:szCs w:val="24"/>
        </w:rPr>
        <w:t xml:space="preserve">Uppermill </w:t>
      </w:r>
    </w:p>
    <w:p w14:paraId="58B47C44" w14:textId="0F53E0BD" w:rsidR="00F96613" w:rsidRPr="00F96613" w:rsidRDefault="009C0C54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96613" w:rsidRPr="00F96613">
        <w:rPr>
          <w:rFonts w:ascii="Arial" w:hAnsi="Arial" w:cs="Arial"/>
          <w:sz w:val="24"/>
          <w:szCs w:val="24"/>
        </w:rPr>
        <w:t>OL3 6HS</w:t>
      </w:r>
    </w:p>
    <w:p w14:paraId="1F100F5A" w14:textId="0175B66C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Proposa</w:t>
      </w:r>
      <w:r w:rsidR="009C0C54">
        <w:rPr>
          <w:rFonts w:ascii="Arial" w:hAnsi="Arial" w:cs="Arial"/>
          <w:sz w:val="24"/>
          <w:szCs w:val="24"/>
        </w:rPr>
        <w:t>l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Installation of photovoltaic (PV) panels on a flat roof of an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existing museum and art gallery</w:t>
      </w:r>
      <w:r w:rsidR="009C0C54">
        <w:rPr>
          <w:rFonts w:ascii="Arial" w:hAnsi="Arial" w:cs="Arial"/>
          <w:sz w:val="24"/>
          <w:szCs w:val="24"/>
        </w:rPr>
        <w:t xml:space="preserve"> </w:t>
      </w:r>
      <w:r w:rsidRPr="00F96613">
        <w:rPr>
          <w:rFonts w:ascii="Arial" w:hAnsi="Arial" w:cs="Arial"/>
          <w:sz w:val="24"/>
          <w:szCs w:val="24"/>
        </w:rPr>
        <w:t>building.</w:t>
      </w:r>
    </w:p>
    <w:p w14:paraId="4629B09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4868298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</w:p>
    <w:p w14:paraId="5F0D30D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Dave Richards</w:t>
      </w:r>
    </w:p>
    <w:p w14:paraId="40BA7502" w14:textId="77777777" w:rsidR="001B3B1D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="008253D9">
        <w:rPr>
          <w:rFonts w:ascii="Arial" w:hAnsi="Arial" w:cs="Arial"/>
          <w:b/>
          <w:bCs/>
          <w:sz w:val="24"/>
          <w:szCs w:val="24"/>
        </w:rPr>
        <w:tab/>
      </w:r>
      <w:r w:rsidR="008253D9">
        <w:rPr>
          <w:rFonts w:ascii="Arial" w:hAnsi="Arial" w:cs="Arial"/>
          <w:b/>
          <w:bCs/>
          <w:sz w:val="24"/>
          <w:szCs w:val="24"/>
        </w:rPr>
        <w:tab/>
      </w:r>
      <w:r w:rsidR="008253D9">
        <w:rPr>
          <w:rFonts w:ascii="Arial" w:hAnsi="Arial" w:cs="Arial"/>
          <w:b/>
          <w:bCs/>
          <w:sz w:val="24"/>
          <w:szCs w:val="24"/>
        </w:rPr>
        <w:tab/>
      </w:r>
      <w:r w:rsidR="001B3B1D">
        <w:rPr>
          <w:rFonts w:ascii="Arial" w:hAnsi="Arial" w:cs="Arial"/>
          <w:b/>
          <w:bCs/>
          <w:sz w:val="24"/>
          <w:szCs w:val="24"/>
        </w:rPr>
        <w:t>APPROVED</w:t>
      </w:r>
    </w:p>
    <w:p w14:paraId="1817DFC2" w14:textId="7357BEBE" w:rsidR="00F96613" w:rsidRPr="00173AFD" w:rsidRDefault="001B3B1D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173AFD">
        <w:rPr>
          <w:rFonts w:ascii="Arial" w:hAnsi="Arial" w:cs="Arial"/>
          <w:sz w:val="24"/>
          <w:szCs w:val="24"/>
        </w:rPr>
        <w:t xml:space="preserve">Proposed Cllr Blackmore, </w:t>
      </w:r>
      <w:r w:rsidR="00173AFD" w:rsidRPr="00173AFD">
        <w:rPr>
          <w:rFonts w:ascii="Arial" w:hAnsi="Arial" w:cs="Arial"/>
          <w:sz w:val="24"/>
          <w:szCs w:val="24"/>
        </w:rPr>
        <w:t xml:space="preserve">seconded Cllr Garner, carried. </w:t>
      </w:r>
      <w:r w:rsidRPr="00173AFD">
        <w:rPr>
          <w:rFonts w:ascii="Arial" w:hAnsi="Arial" w:cs="Arial"/>
          <w:sz w:val="24"/>
          <w:szCs w:val="24"/>
        </w:rPr>
        <w:tab/>
      </w:r>
      <w:r w:rsidR="00F96613" w:rsidRPr="00173AFD">
        <w:rPr>
          <w:rFonts w:ascii="Arial" w:hAnsi="Arial" w:cs="Arial"/>
          <w:sz w:val="24"/>
          <w:szCs w:val="24"/>
        </w:rPr>
        <w:tab/>
      </w:r>
    </w:p>
    <w:p w14:paraId="66EFD0AB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19251CF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FUL/356369/26</w:t>
      </w:r>
    </w:p>
    <w:p w14:paraId="3FD61331" w14:textId="1BE3F28D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12AB0D41" w14:textId="3C2D57F0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Land at the junction of Moorgate Street, Dark Lane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&amp; Den Lane, Uppermill</w:t>
      </w:r>
    </w:p>
    <w:p w14:paraId="472830E8" w14:textId="5DFB9ACC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Erection of 1 dwelling and associated access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arrangements. Retaining walls and landscaping. </w:t>
      </w:r>
    </w:p>
    <w:p w14:paraId="432526E9" w14:textId="77777777" w:rsidR="00653061" w:rsidRPr="00F96613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6BE91A4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8A137FB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&amp; Mrs Stanton</w:t>
      </w:r>
    </w:p>
    <w:p w14:paraId="0BED8881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Sophie Leech</w:t>
      </w:r>
    </w:p>
    <w:p w14:paraId="329A7B0E" w14:textId="23DA772F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b/>
          <w:bCs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173AFD">
        <w:rPr>
          <w:rFonts w:ascii="Arial" w:hAnsi="Arial" w:cs="Arial"/>
          <w:sz w:val="24"/>
          <w:szCs w:val="24"/>
        </w:rPr>
        <w:tab/>
      </w:r>
      <w:r w:rsidR="00173AFD">
        <w:rPr>
          <w:rFonts w:ascii="Arial" w:hAnsi="Arial" w:cs="Arial"/>
          <w:sz w:val="24"/>
          <w:szCs w:val="24"/>
        </w:rPr>
        <w:tab/>
      </w:r>
      <w:r w:rsidR="00101367" w:rsidRPr="00567F2E">
        <w:rPr>
          <w:rFonts w:ascii="Arial" w:hAnsi="Arial" w:cs="Arial"/>
          <w:b/>
          <w:bCs/>
          <w:sz w:val="24"/>
          <w:szCs w:val="24"/>
        </w:rPr>
        <w:t>REFUSAL</w:t>
      </w:r>
      <w:r w:rsidR="00101367">
        <w:rPr>
          <w:rFonts w:ascii="Arial" w:hAnsi="Arial" w:cs="Arial"/>
          <w:sz w:val="24"/>
          <w:szCs w:val="24"/>
        </w:rPr>
        <w:t xml:space="preserve"> – on the grounds that </w:t>
      </w:r>
      <w:r w:rsidR="00857060">
        <w:rPr>
          <w:rFonts w:ascii="Arial" w:hAnsi="Arial" w:cs="Arial"/>
          <w:sz w:val="24"/>
          <w:szCs w:val="24"/>
        </w:rPr>
        <w:t>the proposed dwelling, b</w:t>
      </w:r>
      <w:r w:rsidR="005909D4">
        <w:rPr>
          <w:rFonts w:ascii="Arial" w:hAnsi="Arial" w:cs="Arial"/>
          <w:sz w:val="24"/>
          <w:szCs w:val="24"/>
        </w:rPr>
        <w:t xml:space="preserve">y </w:t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5909D4">
        <w:rPr>
          <w:rFonts w:ascii="Arial" w:hAnsi="Arial" w:cs="Arial"/>
          <w:sz w:val="24"/>
          <w:szCs w:val="24"/>
        </w:rPr>
        <w:t xml:space="preserve">reason of its design, size and massing and prominent </w:t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5909D4">
        <w:rPr>
          <w:rFonts w:ascii="Arial" w:hAnsi="Arial" w:cs="Arial"/>
          <w:sz w:val="24"/>
          <w:szCs w:val="24"/>
        </w:rPr>
        <w:t>location, would neither preserve or enha</w:t>
      </w:r>
      <w:r w:rsidR="00C53202">
        <w:rPr>
          <w:rFonts w:ascii="Arial" w:hAnsi="Arial" w:cs="Arial"/>
          <w:sz w:val="24"/>
          <w:szCs w:val="24"/>
        </w:rPr>
        <w:t>n</w:t>
      </w:r>
      <w:r w:rsidR="005909D4">
        <w:rPr>
          <w:rFonts w:ascii="Arial" w:hAnsi="Arial" w:cs="Arial"/>
          <w:sz w:val="24"/>
          <w:szCs w:val="24"/>
        </w:rPr>
        <w:t xml:space="preserve">ce the </w:t>
      </w:r>
      <w:r w:rsidR="00C53202">
        <w:rPr>
          <w:rFonts w:ascii="Arial" w:hAnsi="Arial" w:cs="Arial"/>
          <w:sz w:val="24"/>
          <w:szCs w:val="24"/>
        </w:rPr>
        <w:t xml:space="preserve">character and </w:t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C53202">
        <w:rPr>
          <w:rFonts w:ascii="Arial" w:hAnsi="Arial" w:cs="Arial"/>
          <w:sz w:val="24"/>
          <w:szCs w:val="24"/>
        </w:rPr>
        <w:t>appearance in the conservation area.</w:t>
      </w:r>
      <w:r w:rsidR="0082687C">
        <w:rPr>
          <w:rFonts w:ascii="Arial" w:hAnsi="Arial" w:cs="Arial"/>
          <w:sz w:val="24"/>
          <w:szCs w:val="24"/>
        </w:rPr>
        <w:t xml:space="preserve"> Proposed a</w:t>
      </w:r>
      <w:r w:rsidR="00143644">
        <w:rPr>
          <w:rFonts w:ascii="Arial" w:hAnsi="Arial" w:cs="Arial"/>
          <w:sz w:val="24"/>
          <w:szCs w:val="24"/>
        </w:rPr>
        <w:t>ccess</w:t>
      </w:r>
      <w:r w:rsidR="0082687C">
        <w:rPr>
          <w:rFonts w:ascii="Arial" w:hAnsi="Arial" w:cs="Arial"/>
          <w:sz w:val="24"/>
          <w:szCs w:val="24"/>
        </w:rPr>
        <w:t xml:space="preserve"> </w:t>
      </w:r>
      <w:r w:rsidR="003246E8">
        <w:rPr>
          <w:rFonts w:ascii="Arial" w:hAnsi="Arial" w:cs="Arial"/>
          <w:sz w:val="24"/>
          <w:szCs w:val="24"/>
        </w:rPr>
        <w:t xml:space="preserve">is </w:t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3246E8">
        <w:rPr>
          <w:rFonts w:ascii="Arial" w:hAnsi="Arial" w:cs="Arial"/>
          <w:sz w:val="24"/>
          <w:szCs w:val="24"/>
        </w:rPr>
        <w:t>impractical and dangerous. Concern also ex</w:t>
      </w:r>
      <w:r w:rsidR="00143644">
        <w:rPr>
          <w:rFonts w:ascii="Arial" w:hAnsi="Arial" w:cs="Arial"/>
          <w:sz w:val="24"/>
          <w:szCs w:val="24"/>
        </w:rPr>
        <w:t>pressed</w:t>
      </w:r>
      <w:r w:rsidR="003246E8">
        <w:rPr>
          <w:rFonts w:ascii="Arial" w:hAnsi="Arial" w:cs="Arial"/>
          <w:sz w:val="24"/>
          <w:szCs w:val="24"/>
        </w:rPr>
        <w:t xml:space="preserve"> regarding </w:t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143644">
        <w:rPr>
          <w:rFonts w:ascii="Arial" w:hAnsi="Arial" w:cs="Arial"/>
          <w:sz w:val="24"/>
          <w:szCs w:val="24"/>
        </w:rPr>
        <w:tab/>
      </w:r>
      <w:r w:rsidR="003246E8">
        <w:rPr>
          <w:rFonts w:ascii="Arial" w:hAnsi="Arial" w:cs="Arial"/>
          <w:sz w:val="24"/>
          <w:szCs w:val="24"/>
        </w:rPr>
        <w:t>the impact to mature trees</w:t>
      </w:r>
      <w:r w:rsidR="00193FDC">
        <w:rPr>
          <w:rFonts w:ascii="Arial" w:hAnsi="Arial" w:cs="Arial"/>
          <w:sz w:val="24"/>
          <w:szCs w:val="24"/>
        </w:rPr>
        <w:t>.</w:t>
      </w:r>
    </w:p>
    <w:p w14:paraId="59B92FC5" w14:textId="3B45F6B2" w:rsidR="00193FDC" w:rsidRDefault="00193FDC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A residen</w:t>
      </w:r>
      <w:r w:rsidR="002A42EC">
        <w:rPr>
          <w:rFonts w:ascii="Arial" w:hAnsi="Arial" w:cs="Arial"/>
          <w:sz w:val="24"/>
          <w:szCs w:val="24"/>
        </w:rPr>
        <w:t xml:space="preserve">t provided further background to this application. </w:t>
      </w:r>
    </w:p>
    <w:p w14:paraId="1E706803" w14:textId="7FF0D060" w:rsidR="00193FDC" w:rsidRDefault="00193FDC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53061">
        <w:rPr>
          <w:rFonts w:ascii="Arial" w:hAnsi="Arial" w:cs="Arial"/>
          <w:sz w:val="24"/>
          <w:szCs w:val="24"/>
        </w:rPr>
        <w:tab/>
      </w:r>
      <w:r w:rsidR="00653061">
        <w:rPr>
          <w:rFonts w:ascii="Arial" w:hAnsi="Arial" w:cs="Arial"/>
          <w:sz w:val="24"/>
          <w:szCs w:val="24"/>
        </w:rPr>
        <w:tab/>
      </w:r>
      <w:r w:rsidR="0065306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Proposed Cllr Garner, seconded Cllr Blackmore, carried. </w:t>
      </w:r>
    </w:p>
    <w:p w14:paraId="103522F5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2466E270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7EC6C46C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02A7DC7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60D6B57F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4C58D4D7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DBD520F" w14:textId="77777777" w:rsidR="00653061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BC9B06D" w14:textId="77777777" w:rsidR="00653061" w:rsidRPr="00F96613" w:rsidRDefault="00653061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6B6F98C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345228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FUL/356576/26</w:t>
      </w:r>
    </w:p>
    <w:p w14:paraId="7E4B324B" w14:textId="186E673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25D5547E" w14:textId="4C3E9800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Rough Meadow Head Farm, Pingle Lane, Delph, OL3 5EX</w:t>
      </w:r>
    </w:p>
    <w:p w14:paraId="04173953" w14:textId="0EDDB9C0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Demolition of existing dwellinghouse and erection of 1no.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dwellinghouse and associated works</w:t>
      </w:r>
    </w:p>
    <w:p w14:paraId="09FEC69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0E14A95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Steven Mellor</w:t>
      </w:r>
    </w:p>
    <w:p w14:paraId="49B0D0A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Sophie Leech</w:t>
      </w:r>
    </w:p>
    <w:p w14:paraId="11C13137" w14:textId="6D861907" w:rsidR="00F96613" w:rsidRPr="000C50F8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="008F6C3E">
        <w:rPr>
          <w:rFonts w:ascii="Arial" w:hAnsi="Arial" w:cs="Arial"/>
          <w:b/>
          <w:bCs/>
          <w:sz w:val="24"/>
          <w:szCs w:val="24"/>
        </w:rPr>
        <w:tab/>
      </w:r>
      <w:r w:rsidR="008F6C3E">
        <w:rPr>
          <w:rFonts w:ascii="Arial" w:hAnsi="Arial" w:cs="Arial"/>
          <w:b/>
          <w:bCs/>
          <w:sz w:val="24"/>
          <w:szCs w:val="24"/>
        </w:rPr>
        <w:tab/>
      </w:r>
      <w:r w:rsidR="008F6C3E">
        <w:rPr>
          <w:rFonts w:ascii="Arial" w:hAnsi="Arial" w:cs="Arial"/>
          <w:b/>
          <w:bCs/>
          <w:sz w:val="24"/>
          <w:szCs w:val="24"/>
        </w:rPr>
        <w:tab/>
      </w:r>
      <w:r w:rsidR="008F6C3E">
        <w:rPr>
          <w:rFonts w:ascii="Arial" w:hAnsi="Arial" w:cs="Arial"/>
          <w:b/>
          <w:bCs/>
          <w:sz w:val="24"/>
          <w:szCs w:val="24"/>
        </w:rPr>
        <w:tab/>
      </w:r>
      <w:r w:rsidR="005C08E2">
        <w:rPr>
          <w:rFonts w:ascii="Arial" w:hAnsi="Arial" w:cs="Arial"/>
          <w:b/>
          <w:bCs/>
          <w:sz w:val="24"/>
          <w:szCs w:val="24"/>
        </w:rPr>
        <w:t xml:space="preserve">REFUSAL – on the grounds that </w:t>
      </w:r>
      <w:r w:rsidR="000C2FCE">
        <w:rPr>
          <w:rFonts w:ascii="Arial" w:hAnsi="Arial" w:cs="Arial"/>
          <w:b/>
          <w:bCs/>
          <w:sz w:val="24"/>
          <w:szCs w:val="24"/>
        </w:rPr>
        <w:t xml:space="preserve">it would be a loss of a </w:t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0C2FCE">
        <w:rPr>
          <w:rFonts w:ascii="Arial" w:hAnsi="Arial" w:cs="Arial"/>
          <w:b/>
          <w:bCs/>
          <w:sz w:val="24"/>
          <w:szCs w:val="24"/>
        </w:rPr>
        <w:t xml:space="preserve">heritage property </w:t>
      </w:r>
      <w:r w:rsidR="00B4358F">
        <w:rPr>
          <w:rFonts w:ascii="Arial" w:hAnsi="Arial" w:cs="Arial"/>
          <w:b/>
          <w:bCs/>
          <w:sz w:val="24"/>
          <w:szCs w:val="24"/>
        </w:rPr>
        <w:t>and concerns</w:t>
      </w:r>
      <w:r w:rsidR="00922F6F">
        <w:rPr>
          <w:rFonts w:ascii="Arial" w:hAnsi="Arial" w:cs="Arial"/>
          <w:b/>
          <w:bCs/>
          <w:sz w:val="24"/>
          <w:szCs w:val="24"/>
        </w:rPr>
        <w:t xml:space="preserve"> were raised</w:t>
      </w:r>
      <w:r w:rsidR="00B4358F">
        <w:rPr>
          <w:rFonts w:ascii="Arial" w:hAnsi="Arial" w:cs="Arial"/>
          <w:b/>
          <w:bCs/>
          <w:sz w:val="24"/>
          <w:szCs w:val="24"/>
        </w:rPr>
        <w:t xml:space="preserve"> of the impact of </w:t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B4358F">
        <w:rPr>
          <w:rFonts w:ascii="Arial" w:hAnsi="Arial" w:cs="Arial"/>
          <w:b/>
          <w:bCs/>
          <w:sz w:val="24"/>
          <w:szCs w:val="24"/>
        </w:rPr>
        <w:t xml:space="preserve">the introduction of a modern building </w:t>
      </w:r>
      <w:r w:rsidR="00A46824">
        <w:rPr>
          <w:rFonts w:ascii="Arial" w:hAnsi="Arial" w:cs="Arial"/>
          <w:b/>
          <w:bCs/>
          <w:sz w:val="24"/>
          <w:szCs w:val="24"/>
        </w:rPr>
        <w:t xml:space="preserve">on greenbelt land. </w:t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0E2F73">
        <w:rPr>
          <w:rFonts w:ascii="Arial" w:hAnsi="Arial" w:cs="Arial"/>
          <w:b/>
          <w:bCs/>
          <w:sz w:val="24"/>
          <w:szCs w:val="24"/>
        </w:rPr>
        <w:tab/>
      </w:r>
      <w:r w:rsidR="00A46824">
        <w:rPr>
          <w:rFonts w:ascii="Arial" w:hAnsi="Arial" w:cs="Arial"/>
          <w:b/>
          <w:bCs/>
          <w:sz w:val="24"/>
          <w:szCs w:val="24"/>
        </w:rPr>
        <w:t>Also concerns regarding the height b</w:t>
      </w:r>
      <w:r w:rsidR="00DA52BD">
        <w:rPr>
          <w:rFonts w:ascii="Arial" w:hAnsi="Arial" w:cs="Arial"/>
          <w:b/>
          <w:bCs/>
          <w:sz w:val="24"/>
          <w:szCs w:val="24"/>
        </w:rPr>
        <w:t>e</w:t>
      </w:r>
      <w:r w:rsidR="00A46824">
        <w:rPr>
          <w:rFonts w:ascii="Arial" w:hAnsi="Arial" w:cs="Arial"/>
          <w:b/>
          <w:bCs/>
          <w:sz w:val="24"/>
          <w:szCs w:val="24"/>
        </w:rPr>
        <w:t xml:space="preserve">ing intrusive to </w:t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DA52BD">
        <w:rPr>
          <w:rFonts w:ascii="Arial" w:hAnsi="Arial" w:cs="Arial"/>
          <w:b/>
          <w:bCs/>
          <w:sz w:val="24"/>
          <w:szCs w:val="24"/>
        </w:rPr>
        <w:tab/>
      </w:r>
      <w:r w:rsidR="00A46824">
        <w:rPr>
          <w:rFonts w:ascii="Arial" w:hAnsi="Arial" w:cs="Arial"/>
          <w:b/>
          <w:bCs/>
          <w:sz w:val="24"/>
          <w:szCs w:val="24"/>
        </w:rPr>
        <w:t xml:space="preserve">neighbouring properties. </w:t>
      </w:r>
    </w:p>
    <w:p w14:paraId="005B0FF0" w14:textId="23981532" w:rsidR="00C6067A" w:rsidRDefault="000C50F8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6067A">
        <w:rPr>
          <w:rFonts w:ascii="Arial" w:hAnsi="Arial" w:cs="Arial"/>
          <w:sz w:val="24"/>
          <w:szCs w:val="24"/>
        </w:rPr>
        <w:t>Proposed</w:t>
      </w:r>
      <w:r w:rsidR="003B6FFD">
        <w:rPr>
          <w:rFonts w:ascii="Arial" w:hAnsi="Arial" w:cs="Arial"/>
          <w:sz w:val="24"/>
          <w:szCs w:val="24"/>
        </w:rPr>
        <w:t xml:space="preserve"> </w:t>
      </w:r>
      <w:r w:rsidR="00C6067A">
        <w:rPr>
          <w:rFonts w:ascii="Arial" w:hAnsi="Arial" w:cs="Arial"/>
          <w:sz w:val="24"/>
          <w:szCs w:val="24"/>
        </w:rPr>
        <w:t xml:space="preserve">Cllr Bishop, seconded Cllr Blackmore, carried. </w:t>
      </w:r>
    </w:p>
    <w:p w14:paraId="06475FF9" w14:textId="77777777" w:rsidR="000C50F8" w:rsidRDefault="000C50F8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631E01E1" w14:textId="77777777" w:rsidR="000C50F8" w:rsidRPr="00F96613" w:rsidRDefault="000C50F8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B89C19B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HOU/356704/26</w:t>
      </w:r>
    </w:p>
    <w:p w14:paraId="2ED51ABF" w14:textId="6B2BC30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406FD72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18 Woodbrook Avenue, Springhead, OL4 4BT</w:t>
      </w:r>
    </w:p>
    <w:p w14:paraId="1D9D8467" w14:textId="39D17E92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Proposal: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 </w:t>
      </w:r>
      <w:r w:rsidRPr="00F96613">
        <w:rPr>
          <w:rFonts w:ascii="Arial" w:hAnsi="Arial" w:cs="Arial"/>
          <w:sz w:val="24"/>
          <w:szCs w:val="24"/>
        </w:rPr>
        <w:tab/>
        <w:t xml:space="preserve">Demolition of existing conservatory and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conversion of attached garage into bedroom with new pitched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roof</w:t>
      </w:r>
    </w:p>
    <w:p w14:paraId="3EED34B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2D0C2D6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Alan Doherty</w:t>
      </w:r>
    </w:p>
    <w:p w14:paraId="4736382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Dave Richards</w:t>
      </w:r>
    </w:p>
    <w:p w14:paraId="061546C7" w14:textId="09DD5A7B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975764">
        <w:rPr>
          <w:rFonts w:ascii="Arial" w:hAnsi="Arial" w:cs="Arial"/>
          <w:sz w:val="24"/>
          <w:szCs w:val="24"/>
        </w:rPr>
        <w:tab/>
      </w:r>
      <w:r w:rsidR="00975764">
        <w:rPr>
          <w:rFonts w:ascii="Arial" w:hAnsi="Arial" w:cs="Arial"/>
          <w:sz w:val="24"/>
          <w:szCs w:val="24"/>
        </w:rPr>
        <w:tab/>
      </w:r>
      <w:r w:rsidR="00975764">
        <w:rPr>
          <w:rFonts w:ascii="Arial" w:hAnsi="Arial" w:cs="Arial"/>
          <w:sz w:val="24"/>
          <w:szCs w:val="24"/>
        </w:rPr>
        <w:tab/>
      </w:r>
      <w:r w:rsidR="00CD3F57" w:rsidRPr="00CD3F57">
        <w:rPr>
          <w:rFonts w:ascii="Arial" w:hAnsi="Arial" w:cs="Arial"/>
          <w:b/>
          <w:bCs/>
          <w:sz w:val="24"/>
          <w:szCs w:val="24"/>
        </w:rPr>
        <w:t>APPROVED</w:t>
      </w:r>
    </w:p>
    <w:p w14:paraId="6607CAEA" w14:textId="12A5E061" w:rsidR="00CD3F57" w:rsidRPr="00F96613" w:rsidRDefault="00CD3F57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Garner, seconded Cllr Bisop, carried. </w:t>
      </w:r>
    </w:p>
    <w:p w14:paraId="7948F78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7F4C57C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HOU/356668/26</w:t>
      </w:r>
    </w:p>
    <w:p w14:paraId="2ED01216" w14:textId="34F17723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7F5290A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51 </w:t>
      </w:r>
      <w:proofErr w:type="spellStart"/>
      <w:r w:rsidRPr="00F96613">
        <w:rPr>
          <w:rFonts w:ascii="Arial" w:hAnsi="Arial" w:cs="Arial"/>
          <w:sz w:val="24"/>
          <w:szCs w:val="24"/>
        </w:rPr>
        <w:t>Annisfield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Avenue, Greenfield, OL3 7DJ</w:t>
      </w:r>
    </w:p>
    <w:p w14:paraId="1D8485DA" w14:textId="703C27A5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Erection of perimeter boundary treatment and associated </w:t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="009C0C54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landscaping works (retrospective application)</w:t>
      </w:r>
    </w:p>
    <w:p w14:paraId="000FC9C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78BB7E26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Steven King</w:t>
      </w:r>
    </w:p>
    <w:p w14:paraId="4BE368D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6E3B1E3B" w14:textId="72E4FA06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="00217D98">
        <w:rPr>
          <w:rFonts w:ascii="Arial" w:hAnsi="Arial" w:cs="Arial"/>
          <w:b/>
          <w:bCs/>
          <w:sz w:val="24"/>
          <w:szCs w:val="24"/>
        </w:rPr>
        <w:tab/>
      </w:r>
      <w:r w:rsidR="00217D98">
        <w:rPr>
          <w:rFonts w:ascii="Arial" w:hAnsi="Arial" w:cs="Arial"/>
          <w:b/>
          <w:bCs/>
          <w:sz w:val="24"/>
          <w:szCs w:val="24"/>
        </w:rPr>
        <w:tab/>
      </w:r>
      <w:r w:rsidR="00217D98">
        <w:rPr>
          <w:rFonts w:ascii="Arial" w:hAnsi="Arial" w:cs="Arial"/>
          <w:b/>
          <w:bCs/>
          <w:sz w:val="24"/>
          <w:szCs w:val="24"/>
        </w:rPr>
        <w:tab/>
      </w:r>
      <w:r w:rsidR="00217D98">
        <w:rPr>
          <w:rFonts w:ascii="Arial" w:hAnsi="Arial" w:cs="Arial"/>
          <w:b/>
          <w:bCs/>
          <w:sz w:val="24"/>
          <w:szCs w:val="24"/>
        </w:rPr>
        <w:tab/>
      </w:r>
      <w:r w:rsidR="00AB40B9">
        <w:rPr>
          <w:rFonts w:ascii="Arial" w:hAnsi="Arial" w:cs="Arial"/>
          <w:b/>
          <w:bCs/>
          <w:sz w:val="24"/>
          <w:szCs w:val="24"/>
        </w:rPr>
        <w:t xml:space="preserve">REFUSAL – on the grounds </w:t>
      </w:r>
      <w:r w:rsidR="00DE74CF">
        <w:rPr>
          <w:rFonts w:ascii="Arial" w:hAnsi="Arial" w:cs="Arial"/>
          <w:b/>
          <w:bCs/>
          <w:sz w:val="24"/>
          <w:szCs w:val="24"/>
        </w:rPr>
        <w:t xml:space="preserve">that the height of the </w:t>
      </w:r>
      <w:r w:rsidR="00B31248">
        <w:rPr>
          <w:rFonts w:ascii="Arial" w:hAnsi="Arial" w:cs="Arial"/>
          <w:b/>
          <w:bCs/>
          <w:sz w:val="24"/>
          <w:szCs w:val="24"/>
        </w:rPr>
        <w:t xml:space="preserve">fence is </w:t>
      </w:r>
      <w:r w:rsidR="00B31248">
        <w:rPr>
          <w:rFonts w:ascii="Arial" w:hAnsi="Arial" w:cs="Arial"/>
          <w:b/>
          <w:bCs/>
          <w:sz w:val="24"/>
          <w:szCs w:val="24"/>
        </w:rPr>
        <w:tab/>
      </w:r>
      <w:r w:rsidR="00B31248">
        <w:rPr>
          <w:rFonts w:ascii="Arial" w:hAnsi="Arial" w:cs="Arial"/>
          <w:b/>
          <w:bCs/>
          <w:sz w:val="24"/>
          <w:szCs w:val="24"/>
        </w:rPr>
        <w:tab/>
      </w:r>
      <w:r w:rsidR="00B31248">
        <w:rPr>
          <w:rFonts w:ascii="Arial" w:hAnsi="Arial" w:cs="Arial"/>
          <w:b/>
          <w:bCs/>
          <w:sz w:val="24"/>
          <w:szCs w:val="24"/>
        </w:rPr>
        <w:tab/>
      </w:r>
      <w:r w:rsidR="00B31248">
        <w:rPr>
          <w:rFonts w:ascii="Arial" w:hAnsi="Arial" w:cs="Arial"/>
          <w:b/>
          <w:bCs/>
          <w:sz w:val="24"/>
          <w:szCs w:val="24"/>
        </w:rPr>
        <w:tab/>
      </w:r>
      <w:r w:rsidR="00B31248">
        <w:rPr>
          <w:rFonts w:ascii="Arial" w:hAnsi="Arial" w:cs="Arial"/>
          <w:b/>
          <w:bCs/>
          <w:sz w:val="24"/>
          <w:szCs w:val="24"/>
        </w:rPr>
        <w:tab/>
      </w:r>
      <w:r w:rsidR="00B31248">
        <w:rPr>
          <w:rFonts w:ascii="Arial" w:hAnsi="Arial" w:cs="Arial"/>
          <w:b/>
          <w:bCs/>
          <w:sz w:val="24"/>
          <w:szCs w:val="24"/>
        </w:rPr>
        <w:tab/>
        <w:t xml:space="preserve">out of keeping and affecting the street scene. </w:t>
      </w:r>
    </w:p>
    <w:p w14:paraId="4578B270" w14:textId="4EBBABAF" w:rsidR="00B31248" w:rsidRPr="00607F73" w:rsidRDefault="00B31248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607F73">
        <w:rPr>
          <w:rFonts w:ascii="Arial" w:hAnsi="Arial" w:cs="Arial"/>
          <w:sz w:val="24"/>
          <w:szCs w:val="24"/>
        </w:rPr>
        <w:tab/>
        <w:t xml:space="preserve">Proposed </w:t>
      </w:r>
      <w:r w:rsidR="00607F73" w:rsidRPr="00607F73">
        <w:rPr>
          <w:rFonts w:ascii="Arial" w:hAnsi="Arial" w:cs="Arial"/>
          <w:sz w:val="24"/>
          <w:szCs w:val="24"/>
        </w:rPr>
        <w:t xml:space="preserve">Cllr Garner, seconded Cllr Witt, carried. </w:t>
      </w:r>
    </w:p>
    <w:p w14:paraId="6D03BAD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3ADDE57B" w14:textId="77777777" w:rsidR="00607F73" w:rsidRPr="00F96613" w:rsidRDefault="00607F7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4D5522B9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HOU/356585/26</w:t>
      </w:r>
    </w:p>
    <w:p w14:paraId="5621ED0C" w14:textId="2F507EBF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6E8FB70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25 Bracken Close, Springhead, OL4 4PB</w:t>
      </w:r>
    </w:p>
    <w:p w14:paraId="1A6D874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Rear dormer extension</w:t>
      </w:r>
    </w:p>
    <w:p w14:paraId="76EC3CE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5FE9895D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Miss Lizzie Schofield</w:t>
      </w:r>
    </w:p>
    <w:p w14:paraId="1D47A30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Dave Richards</w:t>
      </w:r>
    </w:p>
    <w:p w14:paraId="60453E9E" w14:textId="2152DBC7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C82613">
        <w:rPr>
          <w:rFonts w:ascii="Arial" w:hAnsi="Arial" w:cs="Arial"/>
          <w:sz w:val="24"/>
          <w:szCs w:val="24"/>
        </w:rPr>
        <w:tab/>
      </w:r>
      <w:r w:rsidR="00C82613">
        <w:rPr>
          <w:rFonts w:ascii="Arial" w:hAnsi="Arial" w:cs="Arial"/>
          <w:sz w:val="24"/>
          <w:szCs w:val="24"/>
        </w:rPr>
        <w:tab/>
      </w:r>
      <w:r w:rsidR="00C82613">
        <w:rPr>
          <w:rFonts w:ascii="Arial" w:hAnsi="Arial" w:cs="Arial"/>
          <w:sz w:val="24"/>
          <w:szCs w:val="24"/>
        </w:rPr>
        <w:tab/>
      </w:r>
      <w:r w:rsidR="00C82613" w:rsidRPr="00C82613">
        <w:rPr>
          <w:rFonts w:ascii="Arial" w:hAnsi="Arial" w:cs="Arial"/>
          <w:b/>
          <w:bCs/>
          <w:sz w:val="24"/>
          <w:szCs w:val="24"/>
        </w:rPr>
        <w:t>APPROVED</w:t>
      </w:r>
    </w:p>
    <w:p w14:paraId="07FFEE3D" w14:textId="78A37A5A" w:rsidR="00C82613" w:rsidRPr="00F96613" w:rsidRDefault="00C82613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Garner, seconded Cllr Marland, carried. </w:t>
      </w:r>
    </w:p>
    <w:p w14:paraId="5B802AC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EF53BE0" w14:textId="77777777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3522A31" w14:textId="77777777" w:rsidR="00F918D7" w:rsidRPr="00F96613" w:rsidRDefault="00F918D7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0106F3B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CND/356708/26</w:t>
      </w:r>
    </w:p>
    <w:p w14:paraId="02BF95B0" w14:textId="3E1B2D65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0ADE1FE3" w14:textId="4363A1B5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Hey House Farm, </w:t>
      </w:r>
      <w:proofErr w:type="spellStart"/>
      <w:r w:rsidRPr="00F96613">
        <w:rPr>
          <w:rFonts w:ascii="Arial" w:hAnsi="Arial" w:cs="Arial"/>
          <w:sz w:val="24"/>
          <w:szCs w:val="24"/>
        </w:rPr>
        <w:t>Ripponden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Road, Denshaw, </w:t>
      </w:r>
      <w:r w:rsidRPr="00F96613">
        <w:rPr>
          <w:rFonts w:ascii="Arial" w:hAnsi="Arial" w:cs="Arial"/>
          <w:sz w:val="24"/>
          <w:szCs w:val="24"/>
        </w:rPr>
        <w:tab/>
        <w:t>OL3 5UN</w:t>
      </w:r>
    </w:p>
    <w:p w14:paraId="067A071E" w14:textId="336C606D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Discharge of conditions 3 (Materials), 5 </w:t>
      </w:r>
      <w:r w:rsidRPr="00F96613">
        <w:rPr>
          <w:rFonts w:ascii="Arial" w:hAnsi="Arial" w:cs="Arial"/>
          <w:sz w:val="24"/>
          <w:szCs w:val="24"/>
        </w:rPr>
        <w:tab/>
        <w:t xml:space="preserve">(Contamination </w:t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Investigation), 6 (Waste Storage Facilities), 7 (Highways), 8 </w:t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(Boundary Treatment), 10 (Bat Survey) associated with </w:t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="00ED39D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application VAR/352692/24.</w:t>
      </w:r>
    </w:p>
    <w:p w14:paraId="126FC53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4ED9C0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Alan Chorlton</w:t>
      </w:r>
    </w:p>
    <w:p w14:paraId="0A87240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Sophie Leech</w:t>
      </w:r>
    </w:p>
    <w:p w14:paraId="7D7ED9BD" w14:textId="1D860EDD" w:rsid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F918D7">
        <w:rPr>
          <w:rFonts w:ascii="Arial" w:hAnsi="Arial" w:cs="Arial"/>
          <w:sz w:val="24"/>
          <w:szCs w:val="24"/>
        </w:rPr>
        <w:tab/>
      </w:r>
      <w:r w:rsidR="00F918D7">
        <w:rPr>
          <w:rFonts w:ascii="Arial" w:hAnsi="Arial" w:cs="Arial"/>
          <w:sz w:val="24"/>
          <w:szCs w:val="24"/>
        </w:rPr>
        <w:tab/>
      </w:r>
      <w:r w:rsidR="00F918D7" w:rsidRPr="00E352F4">
        <w:rPr>
          <w:rFonts w:ascii="Arial" w:hAnsi="Arial" w:cs="Arial"/>
          <w:b/>
          <w:bCs/>
          <w:sz w:val="24"/>
          <w:szCs w:val="24"/>
        </w:rPr>
        <w:tab/>
      </w:r>
      <w:r w:rsidR="00E352F4" w:rsidRPr="00E352F4">
        <w:rPr>
          <w:rFonts w:ascii="Arial" w:hAnsi="Arial" w:cs="Arial"/>
          <w:b/>
          <w:bCs/>
          <w:sz w:val="24"/>
          <w:szCs w:val="24"/>
        </w:rPr>
        <w:t>NOTED</w:t>
      </w:r>
    </w:p>
    <w:p w14:paraId="699376DB" w14:textId="77777777" w:rsidR="00EB1353" w:rsidRPr="00F9661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067431C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32A589F6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HOU/356721/26</w:t>
      </w:r>
    </w:p>
    <w:p w14:paraId="13AA7BD6" w14:textId="4B4277D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0E5D6F9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3 Long Lane, Dobcross, OL3 5QH</w:t>
      </w:r>
    </w:p>
    <w:p w14:paraId="318E2209" w14:textId="55EECFC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Two storey side extension 2) Single storey front extension 3) </w:t>
      </w:r>
      <w:r w:rsidR="00C86EAE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="00C86EAE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First floor side extension 4) Increase in height.</w:t>
      </w:r>
    </w:p>
    <w:p w14:paraId="34BC7F9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3E78D41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Stuart Broadhurst</w:t>
      </w:r>
    </w:p>
    <w:p w14:paraId="3C6E8F8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788578A5" w14:textId="138836E7" w:rsidR="00F96613" w:rsidRPr="00E66AD8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E352F4">
        <w:rPr>
          <w:rFonts w:ascii="Arial" w:hAnsi="Arial" w:cs="Arial"/>
          <w:sz w:val="24"/>
          <w:szCs w:val="24"/>
        </w:rPr>
        <w:tab/>
      </w:r>
      <w:r w:rsidR="00E352F4">
        <w:rPr>
          <w:rFonts w:ascii="Arial" w:hAnsi="Arial" w:cs="Arial"/>
          <w:sz w:val="24"/>
          <w:szCs w:val="24"/>
        </w:rPr>
        <w:tab/>
      </w:r>
      <w:r w:rsidR="00E352F4">
        <w:rPr>
          <w:rFonts w:ascii="Arial" w:hAnsi="Arial" w:cs="Arial"/>
          <w:sz w:val="24"/>
          <w:szCs w:val="24"/>
        </w:rPr>
        <w:tab/>
      </w:r>
      <w:r w:rsidR="00E352F4" w:rsidRPr="00E66AD8">
        <w:rPr>
          <w:rFonts w:ascii="Arial" w:hAnsi="Arial" w:cs="Arial"/>
          <w:b/>
          <w:bCs/>
          <w:sz w:val="24"/>
          <w:szCs w:val="24"/>
        </w:rPr>
        <w:t xml:space="preserve">REFUSAL – </w:t>
      </w:r>
      <w:r w:rsidR="000268FF" w:rsidRPr="00E66AD8">
        <w:rPr>
          <w:rFonts w:ascii="Arial" w:hAnsi="Arial" w:cs="Arial"/>
          <w:b/>
          <w:bCs/>
          <w:sz w:val="24"/>
          <w:szCs w:val="24"/>
        </w:rPr>
        <w:t xml:space="preserve">on the grounds that </w:t>
      </w:r>
      <w:r w:rsidR="008A281E" w:rsidRPr="00E66AD8">
        <w:rPr>
          <w:rFonts w:ascii="Arial" w:hAnsi="Arial" w:cs="Arial"/>
          <w:b/>
          <w:bCs/>
          <w:sz w:val="24"/>
          <w:szCs w:val="24"/>
        </w:rPr>
        <w:t xml:space="preserve">the rendering is out of </w:t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8A281E" w:rsidRPr="00E66AD8">
        <w:rPr>
          <w:rFonts w:ascii="Arial" w:hAnsi="Arial" w:cs="Arial"/>
          <w:b/>
          <w:bCs/>
          <w:sz w:val="24"/>
          <w:szCs w:val="24"/>
        </w:rPr>
        <w:t xml:space="preserve">keeping with </w:t>
      </w:r>
      <w:r w:rsidR="00522837" w:rsidRPr="00E66AD8">
        <w:rPr>
          <w:rFonts w:ascii="Arial" w:hAnsi="Arial" w:cs="Arial"/>
          <w:b/>
          <w:bCs/>
          <w:sz w:val="24"/>
          <w:szCs w:val="24"/>
        </w:rPr>
        <w:t xml:space="preserve">the street scene and the proposed height will </w:t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E66AD8">
        <w:rPr>
          <w:rFonts w:ascii="Arial" w:hAnsi="Arial" w:cs="Arial"/>
          <w:b/>
          <w:bCs/>
          <w:sz w:val="24"/>
          <w:szCs w:val="24"/>
        </w:rPr>
        <w:tab/>
      </w:r>
      <w:r w:rsidR="00522837" w:rsidRPr="00E66AD8">
        <w:rPr>
          <w:rFonts w:ascii="Arial" w:hAnsi="Arial" w:cs="Arial"/>
          <w:b/>
          <w:bCs/>
          <w:sz w:val="24"/>
          <w:szCs w:val="24"/>
        </w:rPr>
        <w:t xml:space="preserve">make the building too prominent. </w:t>
      </w:r>
    </w:p>
    <w:p w14:paraId="4DCCA5D2" w14:textId="4988DD58" w:rsidR="00522837" w:rsidRDefault="00522837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Garner, seconded Cllr Blackmoe, carried. </w:t>
      </w:r>
    </w:p>
    <w:p w14:paraId="4B6C97C9" w14:textId="77777777" w:rsidR="00EB1353" w:rsidRPr="00F9661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3372582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44AC1CD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HOU/356495/26</w:t>
      </w:r>
    </w:p>
    <w:p w14:paraId="19DB540D" w14:textId="45A60173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0E343870" w14:textId="2FF9A16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33 Dorset Avenue, Diggle, OL3 5PL</w:t>
      </w:r>
    </w:p>
    <w:p w14:paraId="0465DFA2" w14:textId="6B98DA3B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Raised decking to the rear garden 2) </w:t>
      </w:r>
      <w:r w:rsidRPr="00F96613">
        <w:rPr>
          <w:rFonts w:ascii="Arial" w:hAnsi="Arial" w:cs="Arial"/>
          <w:sz w:val="24"/>
          <w:szCs w:val="24"/>
        </w:rPr>
        <w:tab/>
        <w:t xml:space="preserve">Outbuilding 3) Pergola </w:t>
      </w:r>
      <w:r w:rsidR="00C268FF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seating</w:t>
      </w:r>
    </w:p>
    <w:p w14:paraId="5340ED2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7CD66D1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Karl Siddall</w:t>
      </w:r>
    </w:p>
    <w:p w14:paraId="49251F7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Aarushi Jangid</w:t>
      </w:r>
    </w:p>
    <w:p w14:paraId="30342285" w14:textId="5643F48C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E66AD8">
        <w:rPr>
          <w:rFonts w:ascii="Arial" w:hAnsi="Arial" w:cs="Arial"/>
          <w:sz w:val="24"/>
          <w:szCs w:val="24"/>
        </w:rPr>
        <w:tab/>
      </w:r>
      <w:r w:rsidR="00E66AD8">
        <w:rPr>
          <w:rFonts w:ascii="Arial" w:hAnsi="Arial" w:cs="Arial"/>
          <w:sz w:val="24"/>
          <w:szCs w:val="24"/>
        </w:rPr>
        <w:tab/>
      </w:r>
      <w:r w:rsidR="00E66AD8">
        <w:rPr>
          <w:rFonts w:ascii="Arial" w:hAnsi="Arial" w:cs="Arial"/>
          <w:sz w:val="24"/>
          <w:szCs w:val="24"/>
        </w:rPr>
        <w:tab/>
      </w:r>
      <w:r w:rsidR="007211D8" w:rsidRPr="00FD7A1B">
        <w:rPr>
          <w:rFonts w:ascii="Arial" w:hAnsi="Arial" w:cs="Arial"/>
          <w:b/>
          <w:bCs/>
          <w:sz w:val="24"/>
          <w:szCs w:val="24"/>
        </w:rPr>
        <w:t>APPRO</w:t>
      </w:r>
      <w:r w:rsidR="005F77AE" w:rsidRPr="00FD7A1B">
        <w:rPr>
          <w:rFonts w:ascii="Arial" w:hAnsi="Arial" w:cs="Arial"/>
          <w:b/>
          <w:bCs/>
          <w:sz w:val="24"/>
          <w:szCs w:val="24"/>
        </w:rPr>
        <w:t>VED</w:t>
      </w:r>
    </w:p>
    <w:p w14:paraId="70ACE293" w14:textId="4F117717" w:rsidR="005F77AE" w:rsidRDefault="005F77AE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Blackmore, seconded Cllr Bishop, 3 in favour, 2 </w:t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abstentions, carried. </w:t>
      </w:r>
    </w:p>
    <w:p w14:paraId="6CEBAFC2" w14:textId="77777777" w:rsidR="00EB1353" w:rsidRPr="00F9661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B1D1471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05A621E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HOU/356732/26</w:t>
      </w:r>
    </w:p>
    <w:p w14:paraId="516E344A" w14:textId="61F8F075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C268F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0BD8D14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8 White Brook Lane, Uppermill, OL3 6ER</w:t>
      </w:r>
    </w:p>
    <w:p w14:paraId="17E154D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First floor side extension</w:t>
      </w:r>
    </w:p>
    <w:p w14:paraId="3A80202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05E81E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Mark Stimpson</w:t>
      </w:r>
    </w:p>
    <w:p w14:paraId="24A9B5C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1DAEBA95" w14:textId="1961684B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FD7A1B">
        <w:rPr>
          <w:rFonts w:ascii="Arial" w:hAnsi="Arial" w:cs="Arial"/>
          <w:sz w:val="24"/>
          <w:szCs w:val="24"/>
        </w:rPr>
        <w:tab/>
      </w:r>
      <w:r w:rsidR="00DD1A8A" w:rsidRPr="00EB1353">
        <w:rPr>
          <w:rFonts w:ascii="Arial" w:hAnsi="Arial" w:cs="Arial"/>
          <w:b/>
          <w:bCs/>
          <w:sz w:val="24"/>
          <w:szCs w:val="24"/>
        </w:rPr>
        <w:t>APPROVED</w:t>
      </w:r>
    </w:p>
    <w:p w14:paraId="721907B8" w14:textId="6B2CACB6" w:rsidR="00DD1A8A" w:rsidRDefault="00DD1A8A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Blackmore, seconded </w:t>
      </w:r>
      <w:r w:rsidR="00EB1353">
        <w:rPr>
          <w:rFonts w:ascii="Arial" w:hAnsi="Arial" w:cs="Arial"/>
          <w:sz w:val="24"/>
          <w:szCs w:val="24"/>
        </w:rPr>
        <w:t xml:space="preserve">Bishop, carried. </w:t>
      </w:r>
    </w:p>
    <w:p w14:paraId="65FD0EAD" w14:textId="77777777" w:rsidR="00EB135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0BB92603" w14:textId="77777777" w:rsidR="00EB135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24EE2E56" w14:textId="77777777" w:rsidR="00EB1353" w:rsidRPr="00F96613" w:rsidRDefault="00EB135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3389735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3D0DA51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LBC/356616/26</w:t>
      </w:r>
    </w:p>
    <w:p w14:paraId="4F845A12" w14:textId="16B1C1B0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23804D2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11 New Street, Uppermill, OL3 6AU</w:t>
      </w:r>
    </w:p>
    <w:p w14:paraId="0C1C2770" w14:textId="354C414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Replacement of the existing slate roof covering with reclaimed </w:t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natural stone slates including two new conservation rooflights.</w:t>
      </w:r>
    </w:p>
    <w:p w14:paraId="2F21A07F" w14:textId="040AD75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2) Installation of slimline aluminium secondary glazing. 3) </w:t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Internal alterations including the relocation of the existing </w:t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bathroom to the rear of the property. 4) Thermal upgrading of the </w:t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="00B61C4F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roof </w:t>
      </w:r>
      <w:r w:rsidRPr="00F96613">
        <w:rPr>
          <w:rFonts w:ascii="Arial" w:hAnsi="Arial" w:cs="Arial"/>
          <w:sz w:val="24"/>
          <w:szCs w:val="24"/>
        </w:rPr>
        <w:tab/>
        <w:t xml:space="preserve">incorporating insulation between and beneath the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existing rafters. 5) Removal of partitions and forming new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partitions with fire doors.</w:t>
      </w:r>
    </w:p>
    <w:p w14:paraId="3816F371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385FE9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Andy Brook</w:t>
      </w:r>
    </w:p>
    <w:p w14:paraId="26846D6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4164CE26" w14:textId="7DE2ABC9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523452">
        <w:rPr>
          <w:rFonts w:ascii="Arial" w:hAnsi="Arial" w:cs="Arial"/>
          <w:sz w:val="24"/>
          <w:szCs w:val="24"/>
        </w:rPr>
        <w:tab/>
      </w:r>
      <w:r w:rsidR="00523452">
        <w:rPr>
          <w:rFonts w:ascii="Arial" w:hAnsi="Arial" w:cs="Arial"/>
          <w:sz w:val="24"/>
          <w:szCs w:val="24"/>
        </w:rPr>
        <w:tab/>
      </w:r>
      <w:r w:rsidR="00523452">
        <w:rPr>
          <w:rFonts w:ascii="Arial" w:hAnsi="Arial" w:cs="Arial"/>
          <w:sz w:val="24"/>
          <w:szCs w:val="24"/>
        </w:rPr>
        <w:tab/>
      </w:r>
      <w:r w:rsidR="00523452" w:rsidRPr="00182C1D">
        <w:rPr>
          <w:rFonts w:ascii="Arial" w:hAnsi="Arial" w:cs="Arial"/>
          <w:b/>
          <w:bCs/>
          <w:sz w:val="24"/>
          <w:szCs w:val="24"/>
        </w:rPr>
        <w:t>REFUSAL –</w:t>
      </w:r>
      <w:r w:rsidR="00523452">
        <w:rPr>
          <w:rFonts w:ascii="Arial" w:hAnsi="Arial" w:cs="Arial"/>
          <w:sz w:val="24"/>
          <w:szCs w:val="24"/>
        </w:rPr>
        <w:t xml:space="preserve"> on the grounds that concerns raised over the </w:t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r w:rsidR="00A0109B">
        <w:rPr>
          <w:rFonts w:ascii="Arial" w:hAnsi="Arial" w:cs="Arial"/>
          <w:sz w:val="24"/>
          <w:szCs w:val="24"/>
        </w:rPr>
        <w:tab/>
      </w:r>
      <w:proofErr w:type="spellStart"/>
      <w:r w:rsidR="00975888">
        <w:rPr>
          <w:rFonts w:ascii="Arial" w:hAnsi="Arial" w:cs="Arial"/>
          <w:sz w:val="24"/>
          <w:szCs w:val="24"/>
        </w:rPr>
        <w:t>t</w:t>
      </w:r>
      <w:r w:rsidR="000B66EF">
        <w:rPr>
          <w:rFonts w:ascii="Arial" w:hAnsi="Arial" w:cs="Arial"/>
          <w:sz w:val="24"/>
          <w:szCs w:val="24"/>
        </w:rPr>
        <w:t>he</w:t>
      </w:r>
      <w:proofErr w:type="spellEnd"/>
      <w:r w:rsidR="003A6CE5">
        <w:rPr>
          <w:rFonts w:ascii="Arial" w:hAnsi="Arial" w:cs="Arial"/>
          <w:sz w:val="24"/>
          <w:szCs w:val="24"/>
        </w:rPr>
        <w:t xml:space="preserve"> use of</w:t>
      </w:r>
      <w:r w:rsidR="000B66EF">
        <w:rPr>
          <w:rFonts w:ascii="Arial" w:hAnsi="Arial" w:cs="Arial"/>
          <w:sz w:val="24"/>
          <w:szCs w:val="24"/>
        </w:rPr>
        <w:t xml:space="preserve"> aluminium </w:t>
      </w:r>
      <w:r w:rsidR="00975888">
        <w:rPr>
          <w:rFonts w:ascii="Arial" w:hAnsi="Arial" w:cs="Arial"/>
          <w:sz w:val="24"/>
          <w:szCs w:val="24"/>
        </w:rPr>
        <w:t xml:space="preserve">windows and the </w:t>
      </w:r>
      <w:r w:rsidR="00F27D9D">
        <w:rPr>
          <w:rFonts w:ascii="Arial" w:hAnsi="Arial" w:cs="Arial"/>
          <w:sz w:val="24"/>
          <w:szCs w:val="24"/>
        </w:rPr>
        <w:t xml:space="preserve">internal </w:t>
      </w:r>
      <w:r w:rsidR="00975888">
        <w:rPr>
          <w:rFonts w:ascii="Arial" w:hAnsi="Arial" w:cs="Arial"/>
          <w:sz w:val="24"/>
          <w:szCs w:val="24"/>
        </w:rPr>
        <w:t xml:space="preserve">use of glass will </w:t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975888">
        <w:rPr>
          <w:rFonts w:ascii="Arial" w:hAnsi="Arial" w:cs="Arial"/>
          <w:sz w:val="24"/>
          <w:szCs w:val="24"/>
        </w:rPr>
        <w:t xml:space="preserve">dramatically impact a listed building. </w:t>
      </w:r>
      <w:r w:rsidR="00F27D9D">
        <w:rPr>
          <w:rFonts w:ascii="Arial" w:hAnsi="Arial" w:cs="Arial"/>
          <w:sz w:val="24"/>
          <w:szCs w:val="24"/>
        </w:rPr>
        <w:t xml:space="preserve">We feel these internal </w:t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3A6CE5">
        <w:rPr>
          <w:rFonts w:ascii="Arial" w:hAnsi="Arial" w:cs="Arial"/>
          <w:sz w:val="24"/>
          <w:szCs w:val="24"/>
        </w:rPr>
        <w:tab/>
      </w:r>
      <w:r w:rsidR="00F27D9D">
        <w:rPr>
          <w:rFonts w:ascii="Arial" w:hAnsi="Arial" w:cs="Arial"/>
          <w:sz w:val="24"/>
          <w:szCs w:val="24"/>
        </w:rPr>
        <w:t>alterations should be investigated by a heritage specialist</w:t>
      </w:r>
      <w:r w:rsidR="0044223C">
        <w:rPr>
          <w:rFonts w:ascii="Arial" w:hAnsi="Arial" w:cs="Arial"/>
          <w:sz w:val="24"/>
          <w:szCs w:val="24"/>
        </w:rPr>
        <w:t>.</w:t>
      </w:r>
    </w:p>
    <w:p w14:paraId="25853763" w14:textId="63704E20" w:rsidR="0044223C" w:rsidRPr="00F96613" w:rsidRDefault="0044223C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Garner, seconded Cllr Bishop, carried. </w:t>
      </w:r>
    </w:p>
    <w:p w14:paraId="53454C37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2489AD9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CND/356683/26</w:t>
      </w:r>
    </w:p>
    <w:p w14:paraId="50D5BBB2" w14:textId="2EF4E886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328E71D5" w14:textId="02D663E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Land adjacent to 40 Mossley Road, Grasscroft, OL4 4HE</w:t>
      </w:r>
    </w:p>
    <w:p w14:paraId="1DB1CDE0" w14:textId="6B9F93CA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Discharge of condition 10 (</w:t>
      </w:r>
      <w:proofErr w:type="spellStart"/>
      <w:r w:rsidRPr="00F96613">
        <w:rPr>
          <w:rFonts w:ascii="Arial" w:hAnsi="Arial" w:cs="Arial"/>
          <w:sz w:val="24"/>
          <w:szCs w:val="24"/>
        </w:rPr>
        <w:t>Arboricultural</w:t>
      </w:r>
      <w:proofErr w:type="spellEnd"/>
      <w:r w:rsidRPr="00F96613">
        <w:rPr>
          <w:rFonts w:ascii="Arial" w:hAnsi="Arial" w:cs="Arial"/>
          <w:sz w:val="24"/>
          <w:szCs w:val="24"/>
        </w:rPr>
        <w:t xml:space="preserve"> Method Statement)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associated with application PA/342566/18</w:t>
      </w:r>
    </w:p>
    <w:p w14:paraId="4933C78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279F52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Joe Jennings</w:t>
      </w:r>
    </w:p>
    <w:p w14:paraId="7BBFEAE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0CA4AB05" w14:textId="461725B4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44223C">
        <w:rPr>
          <w:rFonts w:ascii="Arial" w:hAnsi="Arial" w:cs="Arial"/>
          <w:sz w:val="24"/>
          <w:szCs w:val="24"/>
        </w:rPr>
        <w:tab/>
      </w:r>
      <w:r w:rsidR="0044223C">
        <w:rPr>
          <w:rFonts w:ascii="Arial" w:hAnsi="Arial" w:cs="Arial"/>
          <w:sz w:val="24"/>
          <w:szCs w:val="24"/>
        </w:rPr>
        <w:tab/>
      </w:r>
      <w:r w:rsidR="0044223C">
        <w:rPr>
          <w:rFonts w:ascii="Arial" w:hAnsi="Arial" w:cs="Arial"/>
          <w:sz w:val="24"/>
          <w:szCs w:val="24"/>
        </w:rPr>
        <w:tab/>
      </w:r>
      <w:r w:rsidR="002F0069" w:rsidRPr="00BA3CBC">
        <w:rPr>
          <w:rFonts w:ascii="Arial" w:hAnsi="Arial" w:cs="Arial"/>
          <w:b/>
          <w:bCs/>
          <w:sz w:val="24"/>
          <w:szCs w:val="24"/>
        </w:rPr>
        <w:t>NOTED</w:t>
      </w:r>
      <w:r w:rsidR="002F0069">
        <w:rPr>
          <w:rFonts w:ascii="Arial" w:hAnsi="Arial" w:cs="Arial"/>
          <w:sz w:val="24"/>
          <w:szCs w:val="24"/>
        </w:rPr>
        <w:t xml:space="preserve">- </w:t>
      </w:r>
      <w:r w:rsidR="001B1C6A">
        <w:rPr>
          <w:rFonts w:ascii="Arial" w:hAnsi="Arial" w:cs="Arial"/>
          <w:sz w:val="24"/>
          <w:szCs w:val="24"/>
        </w:rPr>
        <w:t xml:space="preserve">please confirm </w:t>
      </w:r>
      <w:r w:rsidR="0014025D">
        <w:rPr>
          <w:rFonts w:ascii="Arial" w:hAnsi="Arial" w:cs="Arial"/>
          <w:sz w:val="24"/>
          <w:szCs w:val="24"/>
        </w:rPr>
        <w:t xml:space="preserve">this discharge of condition </w:t>
      </w:r>
      <w:r w:rsidR="00B51CC1">
        <w:rPr>
          <w:rFonts w:ascii="Arial" w:hAnsi="Arial" w:cs="Arial"/>
          <w:sz w:val="24"/>
          <w:szCs w:val="24"/>
        </w:rPr>
        <w:t xml:space="preserve">has been </w:t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51CC1">
        <w:rPr>
          <w:rFonts w:ascii="Arial" w:hAnsi="Arial" w:cs="Arial"/>
          <w:sz w:val="24"/>
          <w:szCs w:val="24"/>
        </w:rPr>
        <w:t>inspected by OMBC Planning</w:t>
      </w:r>
      <w:r w:rsidR="00AB22EA">
        <w:rPr>
          <w:rFonts w:ascii="Arial" w:hAnsi="Arial" w:cs="Arial"/>
          <w:sz w:val="24"/>
          <w:szCs w:val="24"/>
        </w:rPr>
        <w:t xml:space="preserve">. </w:t>
      </w:r>
      <w:r w:rsidR="00BA3CBC">
        <w:rPr>
          <w:rFonts w:ascii="Arial" w:hAnsi="Arial" w:cs="Arial"/>
          <w:sz w:val="24"/>
          <w:szCs w:val="24"/>
        </w:rPr>
        <w:t>C</w:t>
      </w:r>
      <w:r w:rsidR="002F0069">
        <w:rPr>
          <w:rFonts w:ascii="Arial" w:hAnsi="Arial" w:cs="Arial"/>
          <w:sz w:val="24"/>
          <w:szCs w:val="24"/>
        </w:rPr>
        <w:t xml:space="preserve">oncern expressed </w:t>
      </w:r>
      <w:r w:rsidR="00AC3BF0">
        <w:rPr>
          <w:rFonts w:ascii="Arial" w:hAnsi="Arial" w:cs="Arial"/>
          <w:sz w:val="24"/>
          <w:szCs w:val="24"/>
        </w:rPr>
        <w:t>b</w:t>
      </w:r>
      <w:r w:rsidR="00BA3CBC">
        <w:rPr>
          <w:rFonts w:ascii="Arial" w:hAnsi="Arial" w:cs="Arial"/>
          <w:sz w:val="24"/>
          <w:szCs w:val="24"/>
        </w:rPr>
        <w:t>y</w:t>
      </w:r>
      <w:r w:rsidR="00AC3BF0">
        <w:rPr>
          <w:rFonts w:ascii="Arial" w:hAnsi="Arial" w:cs="Arial"/>
          <w:sz w:val="24"/>
          <w:szCs w:val="24"/>
        </w:rPr>
        <w:t xml:space="preserve"> elected </w:t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AC3BF0">
        <w:rPr>
          <w:rFonts w:ascii="Arial" w:hAnsi="Arial" w:cs="Arial"/>
          <w:sz w:val="24"/>
          <w:szCs w:val="24"/>
        </w:rPr>
        <w:t xml:space="preserve">members and members of the public regarding the activity </w:t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BA3CBC">
        <w:rPr>
          <w:rFonts w:ascii="Arial" w:hAnsi="Arial" w:cs="Arial"/>
          <w:sz w:val="24"/>
          <w:szCs w:val="24"/>
        </w:rPr>
        <w:tab/>
      </w:r>
      <w:r w:rsidR="001B1C6A">
        <w:rPr>
          <w:rFonts w:ascii="Arial" w:hAnsi="Arial" w:cs="Arial"/>
          <w:sz w:val="24"/>
          <w:szCs w:val="24"/>
        </w:rPr>
        <w:t xml:space="preserve">taking place in and around this land. </w:t>
      </w:r>
    </w:p>
    <w:p w14:paraId="24418A5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016566A1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CND/356697/26</w:t>
      </w:r>
    </w:p>
    <w:p w14:paraId="2A1EF05A" w14:textId="63F59E0C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7FF77992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Hill Crest, Den Lane, Uppermill, OL3 6DD</w:t>
      </w:r>
    </w:p>
    <w:p w14:paraId="53FFC951" w14:textId="3A7027FB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Discharge of conditions 3 (Piling Works) and 4 </w:t>
      </w:r>
      <w:r w:rsidRPr="00F96613">
        <w:rPr>
          <w:rFonts w:ascii="Arial" w:hAnsi="Arial" w:cs="Arial"/>
          <w:sz w:val="24"/>
          <w:szCs w:val="24"/>
        </w:rPr>
        <w:tab/>
        <w:t xml:space="preserve">(Surface Water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 xml:space="preserve">Drainage) associated with </w:t>
      </w:r>
      <w:r w:rsidRPr="00F96613">
        <w:rPr>
          <w:rFonts w:ascii="Arial" w:hAnsi="Arial" w:cs="Arial"/>
          <w:sz w:val="24"/>
          <w:szCs w:val="24"/>
        </w:rPr>
        <w:tab/>
        <w:t>application FUL/355126/25.</w:t>
      </w:r>
    </w:p>
    <w:p w14:paraId="16DB009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6AB37F3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Martin Spencer</w:t>
      </w:r>
    </w:p>
    <w:p w14:paraId="03246EAD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27B68278" w14:textId="42FFAF5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675B75" w:rsidRPr="00675B75">
        <w:rPr>
          <w:rFonts w:ascii="Arial" w:hAnsi="Arial" w:cs="Arial"/>
          <w:b/>
          <w:bCs/>
          <w:sz w:val="24"/>
          <w:szCs w:val="24"/>
        </w:rPr>
        <w:t>NOTED</w:t>
      </w:r>
    </w:p>
    <w:p w14:paraId="1FB8021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7135550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HOU/356684/26</w:t>
      </w:r>
    </w:p>
    <w:p w14:paraId="260B75C9" w14:textId="7BBA9D00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20B2794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13 New Street, Uppermill, OL3 6AU</w:t>
      </w:r>
    </w:p>
    <w:p w14:paraId="79E2BFA0" w14:textId="11E2A5A8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Single storey rear extension 2) Alteration to elevations 3) New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stone flags to rear garden 4) Internal works.</w:t>
      </w:r>
    </w:p>
    <w:p w14:paraId="0ADE577D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0ECEFB5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Adam Hegab</w:t>
      </w:r>
    </w:p>
    <w:p w14:paraId="358D743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0EB0A852" w14:textId="75CEC572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675B75">
        <w:rPr>
          <w:rFonts w:ascii="Arial" w:hAnsi="Arial" w:cs="Arial"/>
          <w:sz w:val="24"/>
          <w:szCs w:val="24"/>
        </w:rPr>
        <w:tab/>
      </w:r>
      <w:r w:rsidR="001C7119" w:rsidRPr="00BF6074">
        <w:rPr>
          <w:rFonts w:ascii="Arial" w:hAnsi="Arial" w:cs="Arial"/>
          <w:b/>
          <w:bCs/>
          <w:sz w:val="24"/>
          <w:szCs w:val="24"/>
        </w:rPr>
        <w:t>APPROVED</w:t>
      </w:r>
    </w:p>
    <w:p w14:paraId="0E1F2B64" w14:textId="60F5F3C6" w:rsidR="001C7119" w:rsidRPr="00F96613" w:rsidRDefault="001C7119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Blackmore, seconded Cllr Bishop, carried. </w:t>
      </w:r>
    </w:p>
    <w:p w14:paraId="2A35FDB3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7452806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LBC/356685/26</w:t>
      </w:r>
    </w:p>
    <w:p w14:paraId="1C161C4F" w14:textId="3EF9EA15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1748D17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13 New Street, Uppermill, OL3 6AU</w:t>
      </w:r>
    </w:p>
    <w:p w14:paraId="5F97FEF1" w14:textId="529E032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1) Single storey rear extension 2) Alteration to </w:t>
      </w:r>
      <w:r w:rsidRPr="00F96613">
        <w:rPr>
          <w:rFonts w:ascii="Arial" w:hAnsi="Arial" w:cs="Arial"/>
          <w:sz w:val="24"/>
          <w:szCs w:val="24"/>
        </w:rPr>
        <w:tab/>
        <w:t xml:space="preserve">elevations 3)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New stone flags to rear garden 4) Internal works.</w:t>
      </w:r>
    </w:p>
    <w:p w14:paraId="651C5F6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0C84FC4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 Adam Hegab</w:t>
      </w:r>
    </w:p>
    <w:p w14:paraId="64CF5EC0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5C29244D" w14:textId="77777777" w:rsidR="00BF6074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BF6074">
        <w:rPr>
          <w:rFonts w:ascii="Arial" w:hAnsi="Arial" w:cs="Arial"/>
          <w:sz w:val="24"/>
          <w:szCs w:val="24"/>
        </w:rPr>
        <w:tab/>
      </w:r>
      <w:r w:rsidR="00BF6074">
        <w:rPr>
          <w:rFonts w:ascii="Arial" w:hAnsi="Arial" w:cs="Arial"/>
          <w:sz w:val="24"/>
          <w:szCs w:val="24"/>
        </w:rPr>
        <w:tab/>
      </w:r>
      <w:r w:rsidR="00BF6074">
        <w:rPr>
          <w:rFonts w:ascii="Arial" w:hAnsi="Arial" w:cs="Arial"/>
          <w:sz w:val="24"/>
          <w:szCs w:val="24"/>
        </w:rPr>
        <w:tab/>
      </w:r>
      <w:r w:rsidR="00BF6074" w:rsidRPr="00BF6074">
        <w:rPr>
          <w:rFonts w:ascii="Arial" w:hAnsi="Arial" w:cs="Arial"/>
          <w:b/>
          <w:bCs/>
          <w:sz w:val="24"/>
          <w:szCs w:val="24"/>
        </w:rPr>
        <w:t>APPROVED</w:t>
      </w:r>
    </w:p>
    <w:p w14:paraId="0272CA9D" w14:textId="5D5B9F35" w:rsidR="00F96613" w:rsidRPr="00F96613" w:rsidRDefault="00BF6074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Blackmore, seconded Cllr Bishop, carried. </w:t>
      </w:r>
      <w:r>
        <w:rPr>
          <w:rFonts w:ascii="Arial" w:hAnsi="Arial" w:cs="Arial"/>
          <w:sz w:val="24"/>
          <w:szCs w:val="24"/>
        </w:rPr>
        <w:tab/>
      </w:r>
    </w:p>
    <w:p w14:paraId="08D39AD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38E8E21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No.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CND/356700/26</w:t>
      </w:r>
    </w:p>
    <w:p w14:paraId="59372421" w14:textId="12ECCCDD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Expected Decision Level: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Development Control Delegation</w:t>
      </w:r>
    </w:p>
    <w:p w14:paraId="3371D9FC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Location: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1 South Avenue, Greenfield, OL3 7BB</w:t>
      </w:r>
    </w:p>
    <w:p w14:paraId="31C463C7" w14:textId="67E1E16E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 xml:space="preserve">Proposal: 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Discharge of condition no. 4 (Colour of rendered surfaces)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relating to app no. HOU/356263/26.</w:t>
      </w:r>
    </w:p>
    <w:p w14:paraId="56348ADB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Registration Date</w:t>
      </w:r>
      <w:r w:rsidRPr="00F96613">
        <w:rPr>
          <w:rFonts w:ascii="Arial" w:hAnsi="Arial" w:cs="Arial"/>
          <w:sz w:val="24"/>
          <w:szCs w:val="24"/>
        </w:rPr>
        <w:tab/>
      </w:r>
    </w:p>
    <w:p w14:paraId="38BFCAED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Applicant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Mrs Ruth Walker</w:t>
      </w:r>
    </w:p>
    <w:p w14:paraId="30D8B7FF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OMBC Officer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Brian Smith</w:t>
      </w:r>
    </w:p>
    <w:p w14:paraId="05177992" w14:textId="16CFF2FA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3E0C82">
        <w:rPr>
          <w:rFonts w:ascii="Arial" w:hAnsi="Arial" w:cs="Arial"/>
          <w:sz w:val="24"/>
          <w:szCs w:val="24"/>
        </w:rPr>
        <w:tab/>
      </w:r>
      <w:r w:rsidR="003E0C82">
        <w:rPr>
          <w:rFonts w:ascii="Arial" w:hAnsi="Arial" w:cs="Arial"/>
          <w:sz w:val="24"/>
          <w:szCs w:val="24"/>
        </w:rPr>
        <w:tab/>
      </w:r>
      <w:r w:rsidR="003E0C82">
        <w:rPr>
          <w:rFonts w:ascii="Arial" w:hAnsi="Arial" w:cs="Arial"/>
          <w:sz w:val="24"/>
          <w:szCs w:val="24"/>
        </w:rPr>
        <w:tab/>
      </w:r>
      <w:r w:rsidR="00EE2C8A" w:rsidRPr="00EE2C8A">
        <w:rPr>
          <w:rFonts w:ascii="Arial" w:hAnsi="Arial" w:cs="Arial"/>
          <w:b/>
          <w:bCs/>
          <w:sz w:val="24"/>
          <w:szCs w:val="24"/>
        </w:rPr>
        <w:t>NOTED</w:t>
      </w:r>
    </w:p>
    <w:p w14:paraId="709F97E6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ab/>
      </w:r>
    </w:p>
    <w:p w14:paraId="2BD3ABD5" w14:textId="77777777" w:rsidR="00B9076B" w:rsidRPr="00F96613" w:rsidRDefault="00B9076B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EF7EEE2" w14:textId="77777777" w:rsidR="00F96613" w:rsidRP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68942CE4" w14:textId="77777777" w:rsidR="00F96613" w:rsidRP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PEAK</w:t>
      </w:r>
    </w:p>
    <w:p w14:paraId="4C0CC1A0" w14:textId="77777777" w:rsidR="00F96613" w:rsidRPr="00F96613" w:rsidRDefault="00F96613" w:rsidP="00F96613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206D0678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Number: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NP/O/0826/0813</w:t>
      </w:r>
    </w:p>
    <w:p w14:paraId="119E004A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Location: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Rye Top Farm Barn, Knowle Top Lane, Uppermill, </w:t>
      </w:r>
    </w:p>
    <w:p w14:paraId="757DD06D" w14:textId="6DDAE344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Proposal: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B9076B">
        <w:rPr>
          <w:rFonts w:ascii="Arial" w:hAnsi="Arial" w:cs="Arial"/>
          <w:sz w:val="24"/>
          <w:szCs w:val="24"/>
        </w:rPr>
        <w:tab/>
        <w:t>Listed Building consent -</w:t>
      </w:r>
      <w:r w:rsidRPr="00F96613">
        <w:rPr>
          <w:rFonts w:ascii="Arial" w:hAnsi="Arial" w:cs="Arial"/>
          <w:sz w:val="24"/>
          <w:szCs w:val="24"/>
        </w:rPr>
        <w:t xml:space="preserve"> Change of use and alterations to barn </w:t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="00B9076B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>to form dwelling (C3).</w:t>
      </w:r>
    </w:p>
    <w:p w14:paraId="76B1D29E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Application Number: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NP/O/0826/0812</w:t>
      </w:r>
    </w:p>
    <w:p w14:paraId="1EE9DC54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Location: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 xml:space="preserve">Rye Top Farm Barn, Knowle Top Lane, Uppermill, </w:t>
      </w:r>
    </w:p>
    <w:p w14:paraId="0CB64FC5" w14:textId="5A55C9F9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sz w:val="24"/>
          <w:szCs w:val="24"/>
        </w:rPr>
        <w:t>Proposal:</w:t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</w:r>
      <w:r w:rsidRPr="00F96613">
        <w:rPr>
          <w:rFonts w:ascii="Arial" w:hAnsi="Arial" w:cs="Arial"/>
          <w:sz w:val="24"/>
          <w:szCs w:val="24"/>
        </w:rPr>
        <w:tab/>
        <w:t>Change of use and alterations to barn to form dwelling (C3).</w:t>
      </w:r>
    </w:p>
    <w:p w14:paraId="491EF675" w14:textId="16CB0AFB" w:rsid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  <w:r w:rsidRPr="00F96613">
        <w:rPr>
          <w:rFonts w:ascii="Arial" w:hAnsi="Arial" w:cs="Arial"/>
          <w:b/>
          <w:bCs/>
          <w:sz w:val="24"/>
          <w:szCs w:val="24"/>
        </w:rPr>
        <w:t>Recommendation:</w:t>
      </w:r>
      <w:r w:rsidRPr="00F96613">
        <w:rPr>
          <w:rFonts w:ascii="Arial" w:hAnsi="Arial" w:cs="Arial"/>
          <w:sz w:val="24"/>
          <w:szCs w:val="24"/>
        </w:rPr>
        <w:tab/>
      </w:r>
      <w:r w:rsidR="00EE2C8A">
        <w:rPr>
          <w:rFonts w:ascii="Arial" w:hAnsi="Arial" w:cs="Arial"/>
          <w:sz w:val="24"/>
          <w:szCs w:val="24"/>
        </w:rPr>
        <w:tab/>
      </w:r>
      <w:r w:rsidR="00C148C7">
        <w:rPr>
          <w:rFonts w:ascii="Arial" w:hAnsi="Arial" w:cs="Arial"/>
          <w:sz w:val="24"/>
          <w:szCs w:val="24"/>
        </w:rPr>
        <w:tab/>
      </w:r>
      <w:r w:rsidR="00C148C7">
        <w:rPr>
          <w:rFonts w:ascii="Arial" w:hAnsi="Arial" w:cs="Arial"/>
          <w:sz w:val="24"/>
          <w:szCs w:val="24"/>
        </w:rPr>
        <w:tab/>
      </w:r>
      <w:r w:rsidR="00C148C7" w:rsidRPr="00AD663F">
        <w:rPr>
          <w:rFonts w:ascii="Arial" w:hAnsi="Arial" w:cs="Arial"/>
          <w:b/>
          <w:bCs/>
          <w:sz w:val="24"/>
          <w:szCs w:val="24"/>
        </w:rPr>
        <w:t>APPROVED</w:t>
      </w:r>
    </w:p>
    <w:p w14:paraId="38D1AFC5" w14:textId="36C473AE" w:rsidR="00C148C7" w:rsidRPr="00F96613" w:rsidRDefault="00C148C7" w:rsidP="00F9661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Proposed Cllr </w:t>
      </w:r>
      <w:r w:rsidR="00AD663F">
        <w:rPr>
          <w:rFonts w:ascii="Arial" w:hAnsi="Arial" w:cs="Arial"/>
          <w:sz w:val="24"/>
          <w:szCs w:val="24"/>
        </w:rPr>
        <w:t>Blackmore, seconded Cllr Witt, carried</w:t>
      </w:r>
    </w:p>
    <w:p w14:paraId="43E1C1B1" w14:textId="77777777" w:rsidR="00F96613" w:rsidRPr="00F96613" w:rsidRDefault="00F96613" w:rsidP="00F96613">
      <w:pPr>
        <w:pStyle w:val="NoSpacing"/>
        <w:rPr>
          <w:rFonts w:ascii="Arial" w:hAnsi="Arial" w:cs="Arial"/>
          <w:sz w:val="24"/>
          <w:szCs w:val="24"/>
        </w:rPr>
      </w:pPr>
    </w:p>
    <w:p w14:paraId="5D00ADB2" w14:textId="77777777" w:rsidR="006550C2" w:rsidRPr="00F96613" w:rsidRDefault="006550C2" w:rsidP="005574B8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718C164B" w14:textId="77777777" w:rsidR="006550C2" w:rsidRPr="00F96613" w:rsidRDefault="006550C2" w:rsidP="005574B8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08D980AB" w14:textId="3C47FF40" w:rsidR="006550C2" w:rsidRDefault="00AD663F" w:rsidP="005574B8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AOB</w:t>
      </w:r>
    </w:p>
    <w:p w14:paraId="2F6BC9F0" w14:textId="77777777" w:rsidR="00497A63" w:rsidRDefault="007444EF" w:rsidP="005574B8">
      <w:pPr>
        <w:spacing w:line="256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sz w:val="24"/>
          <w:szCs w:val="24"/>
        </w:rPr>
        <w:t>NIT</w:t>
      </w:r>
      <w:r w:rsidR="00497A63">
        <w:rPr>
          <w:rFonts w:ascii="Arial" w:eastAsia="Calibri" w:hAnsi="Arial" w:cs="Arial"/>
          <w:b/>
          <w:bCs/>
          <w:sz w:val="24"/>
          <w:szCs w:val="24"/>
        </w:rPr>
        <w:t xml:space="preserve">/356727/26 Proposed 40 pitch campsite </w:t>
      </w:r>
      <w:r w:rsidR="00AD663F">
        <w:rPr>
          <w:rFonts w:ascii="Arial" w:eastAsia="Calibri" w:hAnsi="Arial" w:cs="Arial"/>
          <w:b/>
          <w:bCs/>
          <w:sz w:val="24"/>
          <w:szCs w:val="24"/>
        </w:rPr>
        <w:t xml:space="preserve">at Brun </w:t>
      </w:r>
      <w:r w:rsidR="00497A63">
        <w:rPr>
          <w:rFonts w:ascii="Arial" w:eastAsia="Calibri" w:hAnsi="Arial" w:cs="Arial"/>
          <w:b/>
          <w:bCs/>
          <w:sz w:val="24"/>
          <w:szCs w:val="24"/>
        </w:rPr>
        <w:t>Clough</w:t>
      </w:r>
    </w:p>
    <w:p w14:paraId="009A0CA1" w14:textId="6AEE6DDA" w:rsidR="00AD663F" w:rsidRPr="00497A63" w:rsidRDefault="00497A63" w:rsidP="005574B8">
      <w:pPr>
        <w:spacing w:line="256" w:lineRule="auto"/>
        <w:rPr>
          <w:rFonts w:ascii="Arial" w:eastAsia="Calibri" w:hAnsi="Arial" w:cs="Arial"/>
          <w:sz w:val="24"/>
          <w:szCs w:val="24"/>
        </w:rPr>
      </w:pPr>
      <w:r w:rsidRPr="00497A63">
        <w:rPr>
          <w:rFonts w:ascii="Arial" w:eastAsia="Calibri" w:hAnsi="Arial" w:cs="Arial"/>
          <w:sz w:val="24"/>
          <w:szCs w:val="24"/>
        </w:rPr>
        <w:t>This was discussed</w:t>
      </w:r>
      <w:r w:rsidR="00AD663F" w:rsidRPr="00497A63">
        <w:rPr>
          <w:rFonts w:ascii="Arial" w:eastAsia="Calibri" w:hAnsi="Arial" w:cs="Arial"/>
          <w:sz w:val="24"/>
          <w:szCs w:val="24"/>
        </w:rPr>
        <w:t xml:space="preserve">. </w:t>
      </w:r>
      <w:r w:rsidR="00CC1604" w:rsidRPr="00497A63">
        <w:rPr>
          <w:rFonts w:ascii="Arial" w:eastAsia="Calibri" w:hAnsi="Arial" w:cs="Arial"/>
          <w:sz w:val="24"/>
          <w:szCs w:val="24"/>
        </w:rPr>
        <w:t>Although this can be approved under permitted development rights</w:t>
      </w:r>
      <w:r w:rsidR="00A4062F">
        <w:rPr>
          <w:rFonts w:ascii="Arial" w:eastAsia="Calibri" w:hAnsi="Arial" w:cs="Arial"/>
          <w:sz w:val="24"/>
          <w:szCs w:val="24"/>
        </w:rPr>
        <w:t>, a</w:t>
      </w:r>
      <w:r w:rsidR="00CC1604" w:rsidRPr="00497A63">
        <w:rPr>
          <w:rFonts w:ascii="Arial" w:eastAsia="Calibri" w:hAnsi="Arial" w:cs="Arial"/>
          <w:sz w:val="24"/>
          <w:szCs w:val="24"/>
        </w:rPr>
        <w:t xml:space="preserve"> number of residents and elected members have raised concerns, specifically</w:t>
      </w:r>
      <w:r w:rsidR="00A4062F">
        <w:rPr>
          <w:rFonts w:ascii="Arial" w:eastAsia="Calibri" w:hAnsi="Arial" w:cs="Arial"/>
          <w:sz w:val="24"/>
          <w:szCs w:val="24"/>
        </w:rPr>
        <w:t xml:space="preserve"> regarding </w:t>
      </w:r>
      <w:r w:rsidR="005B464C">
        <w:rPr>
          <w:rFonts w:ascii="Arial" w:eastAsia="Calibri" w:hAnsi="Arial" w:cs="Arial"/>
          <w:sz w:val="24"/>
          <w:szCs w:val="24"/>
        </w:rPr>
        <w:t>there being n</w:t>
      </w:r>
      <w:r w:rsidR="00A4062F">
        <w:rPr>
          <w:rFonts w:ascii="Arial" w:eastAsia="Calibri" w:hAnsi="Arial" w:cs="Arial"/>
          <w:sz w:val="24"/>
          <w:szCs w:val="24"/>
        </w:rPr>
        <w:t>o access to water and</w:t>
      </w:r>
      <w:r w:rsidR="00CC1604" w:rsidRPr="00497A63">
        <w:rPr>
          <w:rFonts w:ascii="Arial" w:eastAsia="Calibri" w:hAnsi="Arial" w:cs="Arial"/>
          <w:sz w:val="24"/>
          <w:szCs w:val="24"/>
        </w:rPr>
        <w:t xml:space="preserve"> the risk of fire.</w:t>
      </w:r>
    </w:p>
    <w:p w14:paraId="600E5A03" w14:textId="5FA0D82C" w:rsidR="00161651" w:rsidRPr="00F96613" w:rsidRDefault="00A4062F" w:rsidP="00161651">
      <w:pPr>
        <w:spacing w:line="254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OMBC have confirmed they have notified the GM Fire &amp; Rescue Service</w:t>
      </w:r>
      <w:r w:rsidR="00AB6D27">
        <w:rPr>
          <w:rFonts w:ascii="Arial" w:eastAsia="Calibri" w:hAnsi="Arial" w:cs="Arial"/>
          <w:sz w:val="24"/>
          <w:szCs w:val="24"/>
        </w:rPr>
        <w:t xml:space="preserve"> as part</w:t>
      </w:r>
      <w:r w:rsidR="00100542">
        <w:rPr>
          <w:rFonts w:ascii="Arial" w:eastAsia="Calibri" w:hAnsi="Arial" w:cs="Arial"/>
          <w:sz w:val="24"/>
          <w:szCs w:val="24"/>
        </w:rPr>
        <w:t xml:space="preserve"> of their process. </w:t>
      </w:r>
      <w:r w:rsidR="000C516E">
        <w:rPr>
          <w:rFonts w:ascii="Arial" w:eastAsia="Calibri" w:hAnsi="Arial" w:cs="Arial"/>
          <w:sz w:val="24"/>
          <w:szCs w:val="24"/>
        </w:rPr>
        <w:t xml:space="preserve">The Clerk will contact Planning </w:t>
      </w:r>
      <w:r w:rsidR="005B464C">
        <w:rPr>
          <w:rFonts w:ascii="Arial" w:eastAsia="Calibri" w:hAnsi="Arial" w:cs="Arial"/>
          <w:sz w:val="24"/>
          <w:szCs w:val="24"/>
        </w:rPr>
        <w:t>and GM Fire &amp; Rescue Service requesting a copy of their response</w:t>
      </w:r>
      <w:r w:rsidR="00100542">
        <w:rPr>
          <w:rFonts w:ascii="Arial" w:eastAsia="Calibri" w:hAnsi="Arial" w:cs="Arial"/>
          <w:sz w:val="24"/>
          <w:szCs w:val="24"/>
        </w:rPr>
        <w:t xml:space="preserve"> to the notification</w:t>
      </w:r>
      <w:r w:rsidR="005B464C">
        <w:rPr>
          <w:rFonts w:ascii="Arial" w:eastAsia="Calibri" w:hAnsi="Arial" w:cs="Arial"/>
          <w:sz w:val="24"/>
          <w:szCs w:val="24"/>
        </w:rPr>
        <w:t xml:space="preserve"> and to ascertain whether permission has been granted for this. </w:t>
      </w:r>
    </w:p>
    <w:p w14:paraId="5A9BA541" w14:textId="027B854A" w:rsidR="000C7566" w:rsidRDefault="00386C05" w:rsidP="00C85EB6">
      <w:pPr>
        <w:pStyle w:val="NoSpacing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12 Queensway</w:t>
      </w:r>
      <w:r w:rsidR="00992C40">
        <w:rPr>
          <w:rFonts w:ascii="Arial" w:hAnsi="Arial" w:cs="Arial"/>
          <w:b/>
          <w:bCs/>
          <w:sz w:val="24"/>
          <w:szCs w:val="24"/>
        </w:rPr>
        <w:t xml:space="preserve">, Greenfield. </w:t>
      </w:r>
    </w:p>
    <w:p w14:paraId="58EA757A" w14:textId="157734A2" w:rsidR="00992C40" w:rsidRPr="00382E24" w:rsidRDefault="00992C40" w:rsidP="00C85EB6">
      <w:pPr>
        <w:pStyle w:val="NoSpacing"/>
        <w:rPr>
          <w:rFonts w:ascii="Arial" w:hAnsi="Arial" w:cs="Arial"/>
          <w:sz w:val="24"/>
          <w:szCs w:val="24"/>
        </w:rPr>
      </w:pPr>
      <w:r w:rsidRPr="00382E24">
        <w:rPr>
          <w:rFonts w:ascii="Arial" w:hAnsi="Arial" w:cs="Arial"/>
          <w:sz w:val="24"/>
          <w:szCs w:val="24"/>
        </w:rPr>
        <w:t xml:space="preserve">The clerk was requested to contact Planning Enforcement </w:t>
      </w:r>
      <w:r w:rsidR="00382E24" w:rsidRPr="00382E24">
        <w:rPr>
          <w:rFonts w:ascii="Arial" w:hAnsi="Arial" w:cs="Arial"/>
          <w:sz w:val="24"/>
          <w:szCs w:val="24"/>
        </w:rPr>
        <w:t>regarding concerns over groundwork activity</w:t>
      </w:r>
      <w:r w:rsidR="000F7978">
        <w:rPr>
          <w:rFonts w:ascii="Arial" w:hAnsi="Arial" w:cs="Arial"/>
          <w:sz w:val="24"/>
          <w:szCs w:val="24"/>
        </w:rPr>
        <w:t xml:space="preserve"> to the rear. No planning application has been receiv</w:t>
      </w:r>
      <w:r w:rsidR="003B440B">
        <w:rPr>
          <w:rFonts w:ascii="Arial" w:hAnsi="Arial" w:cs="Arial"/>
          <w:sz w:val="24"/>
          <w:szCs w:val="24"/>
        </w:rPr>
        <w:t>e</w:t>
      </w:r>
      <w:r w:rsidR="000F7978">
        <w:rPr>
          <w:rFonts w:ascii="Arial" w:hAnsi="Arial" w:cs="Arial"/>
          <w:sz w:val="24"/>
          <w:szCs w:val="24"/>
        </w:rPr>
        <w:t xml:space="preserve">d but foundations have been built. </w:t>
      </w:r>
    </w:p>
    <w:p w14:paraId="299A63C6" w14:textId="77777777" w:rsidR="00522217" w:rsidRPr="00F96613" w:rsidRDefault="00522217" w:rsidP="00C85EB6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sectPr w:rsidR="00522217" w:rsidRPr="00F96613" w:rsidSect="00C66675">
      <w:pgSz w:w="11906" w:h="16838"/>
      <w:pgMar w:top="851" w:right="424" w:bottom="113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3D4"/>
    <w:rsid w:val="000015C5"/>
    <w:rsid w:val="000020E7"/>
    <w:rsid w:val="0000604F"/>
    <w:rsid w:val="00013E63"/>
    <w:rsid w:val="00016575"/>
    <w:rsid w:val="00016659"/>
    <w:rsid w:val="0002429F"/>
    <w:rsid w:val="000268FF"/>
    <w:rsid w:val="00026934"/>
    <w:rsid w:val="000415FA"/>
    <w:rsid w:val="00041941"/>
    <w:rsid w:val="00047639"/>
    <w:rsid w:val="0005259E"/>
    <w:rsid w:val="0006021C"/>
    <w:rsid w:val="00060636"/>
    <w:rsid w:val="00064009"/>
    <w:rsid w:val="00074412"/>
    <w:rsid w:val="00085803"/>
    <w:rsid w:val="00086522"/>
    <w:rsid w:val="00094542"/>
    <w:rsid w:val="000952D1"/>
    <w:rsid w:val="00096D7C"/>
    <w:rsid w:val="000A34CA"/>
    <w:rsid w:val="000B0B18"/>
    <w:rsid w:val="000B5263"/>
    <w:rsid w:val="000B66EF"/>
    <w:rsid w:val="000C0140"/>
    <w:rsid w:val="000C1234"/>
    <w:rsid w:val="000C2FCE"/>
    <w:rsid w:val="000C449E"/>
    <w:rsid w:val="000C50F8"/>
    <w:rsid w:val="000C516E"/>
    <w:rsid w:val="000C7566"/>
    <w:rsid w:val="000E08E5"/>
    <w:rsid w:val="000E2F73"/>
    <w:rsid w:val="000E6AD1"/>
    <w:rsid w:val="000F24BD"/>
    <w:rsid w:val="000F2EE4"/>
    <w:rsid w:val="000F7978"/>
    <w:rsid w:val="00100542"/>
    <w:rsid w:val="001007CA"/>
    <w:rsid w:val="00101367"/>
    <w:rsid w:val="00101879"/>
    <w:rsid w:val="00106889"/>
    <w:rsid w:val="00110ED3"/>
    <w:rsid w:val="00110FFB"/>
    <w:rsid w:val="00122C2E"/>
    <w:rsid w:val="00123268"/>
    <w:rsid w:val="0014025D"/>
    <w:rsid w:val="00143644"/>
    <w:rsid w:val="001503A6"/>
    <w:rsid w:val="0016055C"/>
    <w:rsid w:val="00161651"/>
    <w:rsid w:val="001620B5"/>
    <w:rsid w:val="00165F95"/>
    <w:rsid w:val="00170332"/>
    <w:rsid w:val="0017287D"/>
    <w:rsid w:val="00173AFD"/>
    <w:rsid w:val="00182C1D"/>
    <w:rsid w:val="0018303F"/>
    <w:rsid w:val="001862A8"/>
    <w:rsid w:val="00193FDC"/>
    <w:rsid w:val="001A45BA"/>
    <w:rsid w:val="001B1C6A"/>
    <w:rsid w:val="001B3B1D"/>
    <w:rsid w:val="001B5071"/>
    <w:rsid w:val="001C7119"/>
    <w:rsid w:val="001C7E5D"/>
    <w:rsid w:val="001D05BD"/>
    <w:rsid w:val="001D718D"/>
    <w:rsid w:val="001E0F5A"/>
    <w:rsid w:val="001F7CFC"/>
    <w:rsid w:val="0020073B"/>
    <w:rsid w:val="002028D8"/>
    <w:rsid w:val="0020374B"/>
    <w:rsid w:val="00206FA8"/>
    <w:rsid w:val="00214878"/>
    <w:rsid w:val="00217D98"/>
    <w:rsid w:val="0022683C"/>
    <w:rsid w:val="002309DA"/>
    <w:rsid w:val="002370CA"/>
    <w:rsid w:val="00257C4D"/>
    <w:rsid w:val="002633A7"/>
    <w:rsid w:val="002727BF"/>
    <w:rsid w:val="00276941"/>
    <w:rsid w:val="00284E79"/>
    <w:rsid w:val="00286698"/>
    <w:rsid w:val="002869BC"/>
    <w:rsid w:val="0028737B"/>
    <w:rsid w:val="002A42EC"/>
    <w:rsid w:val="002C2C8E"/>
    <w:rsid w:val="002C5EB1"/>
    <w:rsid w:val="002C7E80"/>
    <w:rsid w:val="002D1725"/>
    <w:rsid w:val="002D786D"/>
    <w:rsid w:val="002E5368"/>
    <w:rsid w:val="002F0069"/>
    <w:rsid w:val="002F3748"/>
    <w:rsid w:val="002F42AC"/>
    <w:rsid w:val="003054F4"/>
    <w:rsid w:val="00307272"/>
    <w:rsid w:val="0031702F"/>
    <w:rsid w:val="00321F17"/>
    <w:rsid w:val="003246E8"/>
    <w:rsid w:val="0032746D"/>
    <w:rsid w:val="00330FC1"/>
    <w:rsid w:val="00340A16"/>
    <w:rsid w:val="00342B15"/>
    <w:rsid w:val="00371191"/>
    <w:rsid w:val="00382859"/>
    <w:rsid w:val="00382E24"/>
    <w:rsid w:val="00385DC3"/>
    <w:rsid w:val="00386C05"/>
    <w:rsid w:val="00393777"/>
    <w:rsid w:val="00393E26"/>
    <w:rsid w:val="00395E05"/>
    <w:rsid w:val="003A512F"/>
    <w:rsid w:val="003A6CE5"/>
    <w:rsid w:val="003B440B"/>
    <w:rsid w:val="003B4DC8"/>
    <w:rsid w:val="003B6FFD"/>
    <w:rsid w:val="003E0C82"/>
    <w:rsid w:val="003E2930"/>
    <w:rsid w:val="003E5D18"/>
    <w:rsid w:val="003F3305"/>
    <w:rsid w:val="003F649F"/>
    <w:rsid w:val="003F773B"/>
    <w:rsid w:val="0042784E"/>
    <w:rsid w:val="004314CB"/>
    <w:rsid w:val="00441CFD"/>
    <w:rsid w:val="0044223C"/>
    <w:rsid w:val="00456FBC"/>
    <w:rsid w:val="00461660"/>
    <w:rsid w:val="00462C72"/>
    <w:rsid w:val="00473290"/>
    <w:rsid w:val="00475113"/>
    <w:rsid w:val="0049122E"/>
    <w:rsid w:val="004951DB"/>
    <w:rsid w:val="00495718"/>
    <w:rsid w:val="00497A63"/>
    <w:rsid w:val="004A5DE7"/>
    <w:rsid w:val="004A6D2F"/>
    <w:rsid w:val="004C485F"/>
    <w:rsid w:val="004C656F"/>
    <w:rsid w:val="004D3E67"/>
    <w:rsid w:val="004F2883"/>
    <w:rsid w:val="004F72A6"/>
    <w:rsid w:val="00503CB2"/>
    <w:rsid w:val="00504CFE"/>
    <w:rsid w:val="00522217"/>
    <w:rsid w:val="00522837"/>
    <w:rsid w:val="00523452"/>
    <w:rsid w:val="005255A7"/>
    <w:rsid w:val="00541064"/>
    <w:rsid w:val="00542256"/>
    <w:rsid w:val="00550132"/>
    <w:rsid w:val="005553D4"/>
    <w:rsid w:val="005574B8"/>
    <w:rsid w:val="00567F2E"/>
    <w:rsid w:val="005744C3"/>
    <w:rsid w:val="005751AD"/>
    <w:rsid w:val="005838B1"/>
    <w:rsid w:val="005909D4"/>
    <w:rsid w:val="00590DFA"/>
    <w:rsid w:val="005943F0"/>
    <w:rsid w:val="005A29A5"/>
    <w:rsid w:val="005A382B"/>
    <w:rsid w:val="005A468F"/>
    <w:rsid w:val="005A69E2"/>
    <w:rsid w:val="005B4301"/>
    <w:rsid w:val="005B464C"/>
    <w:rsid w:val="005B469E"/>
    <w:rsid w:val="005B595B"/>
    <w:rsid w:val="005C08E2"/>
    <w:rsid w:val="005C11DC"/>
    <w:rsid w:val="005D20FC"/>
    <w:rsid w:val="005E4428"/>
    <w:rsid w:val="005E640E"/>
    <w:rsid w:val="005F4456"/>
    <w:rsid w:val="005F5678"/>
    <w:rsid w:val="005F5C17"/>
    <w:rsid w:val="005F77AE"/>
    <w:rsid w:val="00607F73"/>
    <w:rsid w:val="00612372"/>
    <w:rsid w:val="00614C72"/>
    <w:rsid w:val="00624DDE"/>
    <w:rsid w:val="00631D01"/>
    <w:rsid w:val="00642D68"/>
    <w:rsid w:val="006446ED"/>
    <w:rsid w:val="006470A1"/>
    <w:rsid w:val="00653061"/>
    <w:rsid w:val="00654636"/>
    <w:rsid w:val="006550C2"/>
    <w:rsid w:val="0065568A"/>
    <w:rsid w:val="00660173"/>
    <w:rsid w:val="00660D8B"/>
    <w:rsid w:val="00675B75"/>
    <w:rsid w:val="00680EF5"/>
    <w:rsid w:val="00682FE2"/>
    <w:rsid w:val="00685331"/>
    <w:rsid w:val="006A736B"/>
    <w:rsid w:val="006B1301"/>
    <w:rsid w:val="006B233B"/>
    <w:rsid w:val="006B5D4F"/>
    <w:rsid w:val="006C0A33"/>
    <w:rsid w:val="006F069D"/>
    <w:rsid w:val="006F17BD"/>
    <w:rsid w:val="006F1A9A"/>
    <w:rsid w:val="006F49BB"/>
    <w:rsid w:val="007211D8"/>
    <w:rsid w:val="007334FA"/>
    <w:rsid w:val="007355BE"/>
    <w:rsid w:val="007379D3"/>
    <w:rsid w:val="007444EF"/>
    <w:rsid w:val="00744EDB"/>
    <w:rsid w:val="007552B9"/>
    <w:rsid w:val="007562A4"/>
    <w:rsid w:val="007562FB"/>
    <w:rsid w:val="0078256B"/>
    <w:rsid w:val="00787219"/>
    <w:rsid w:val="00795475"/>
    <w:rsid w:val="007A2902"/>
    <w:rsid w:val="007A7621"/>
    <w:rsid w:val="007B23BC"/>
    <w:rsid w:val="007D4429"/>
    <w:rsid w:val="007D6C05"/>
    <w:rsid w:val="007E5BC8"/>
    <w:rsid w:val="007F033A"/>
    <w:rsid w:val="007F19A2"/>
    <w:rsid w:val="007F1ADB"/>
    <w:rsid w:val="007F1C3A"/>
    <w:rsid w:val="00805A48"/>
    <w:rsid w:val="00821E15"/>
    <w:rsid w:val="008253D9"/>
    <w:rsid w:val="0082687C"/>
    <w:rsid w:val="00830357"/>
    <w:rsid w:val="0084132C"/>
    <w:rsid w:val="00841851"/>
    <w:rsid w:val="00842FF9"/>
    <w:rsid w:val="008468A9"/>
    <w:rsid w:val="00857060"/>
    <w:rsid w:val="008645EE"/>
    <w:rsid w:val="00870C1D"/>
    <w:rsid w:val="00871AE4"/>
    <w:rsid w:val="00877A22"/>
    <w:rsid w:val="0088515F"/>
    <w:rsid w:val="00885FD1"/>
    <w:rsid w:val="0089392F"/>
    <w:rsid w:val="00896822"/>
    <w:rsid w:val="00896EE6"/>
    <w:rsid w:val="008A1BD6"/>
    <w:rsid w:val="008A281E"/>
    <w:rsid w:val="008B783D"/>
    <w:rsid w:val="008C1B99"/>
    <w:rsid w:val="008F036E"/>
    <w:rsid w:val="008F4885"/>
    <w:rsid w:val="008F6C3E"/>
    <w:rsid w:val="008F7CE0"/>
    <w:rsid w:val="00900286"/>
    <w:rsid w:val="00900B6D"/>
    <w:rsid w:val="009021B0"/>
    <w:rsid w:val="00905673"/>
    <w:rsid w:val="00905834"/>
    <w:rsid w:val="00916293"/>
    <w:rsid w:val="00917A0E"/>
    <w:rsid w:val="00922F6F"/>
    <w:rsid w:val="00926D31"/>
    <w:rsid w:val="009358EE"/>
    <w:rsid w:val="009420A5"/>
    <w:rsid w:val="00945FF4"/>
    <w:rsid w:val="009565AD"/>
    <w:rsid w:val="00960E07"/>
    <w:rsid w:val="00963317"/>
    <w:rsid w:val="00975764"/>
    <w:rsid w:val="00975888"/>
    <w:rsid w:val="00984B43"/>
    <w:rsid w:val="00992C40"/>
    <w:rsid w:val="009A44DB"/>
    <w:rsid w:val="009B02DA"/>
    <w:rsid w:val="009C0C54"/>
    <w:rsid w:val="009C6EDE"/>
    <w:rsid w:val="009C7CC3"/>
    <w:rsid w:val="009E1044"/>
    <w:rsid w:val="009E237B"/>
    <w:rsid w:val="009E39A1"/>
    <w:rsid w:val="009E44AC"/>
    <w:rsid w:val="009E4D17"/>
    <w:rsid w:val="009F03D9"/>
    <w:rsid w:val="009F1D43"/>
    <w:rsid w:val="009F474F"/>
    <w:rsid w:val="009F6C46"/>
    <w:rsid w:val="00A0109B"/>
    <w:rsid w:val="00A04683"/>
    <w:rsid w:val="00A300D4"/>
    <w:rsid w:val="00A4062F"/>
    <w:rsid w:val="00A44480"/>
    <w:rsid w:val="00A46824"/>
    <w:rsid w:val="00A5460F"/>
    <w:rsid w:val="00A62DCB"/>
    <w:rsid w:val="00A63410"/>
    <w:rsid w:val="00A71775"/>
    <w:rsid w:val="00A739AF"/>
    <w:rsid w:val="00A8165D"/>
    <w:rsid w:val="00A854AC"/>
    <w:rsid w:val="00A85F44"/>
    <w:rsid w:val="00A870AD"/>
    <w:rsid w:val="00A91588"/>
    <w:rsid w:val="00A91D79"/>
    <w:rsid w:val="00AA5FEF"/>
    <w:rsid w:val="00AA6544"/>
    <w:rsid w:val="00AB22EA"/>
    <w:rsid w:val="00AB40B9"/>
    <w:rsid w:val="00AB6D27"/>
    <w:rsid w:val="00AC3BF0"/>
    <w:rsid w:val="00AD11ED"/>
    <w:rsid w:val="00AD2783"/>
    <w:rsid w:val="00AD663F"/>
    <w:rsid w:val="00AE1F62"/>
    <w:rsid w:val="00AF05C5"/>
    <w:rsid w:val="00AF2B6F"/>
    <w:rsid w:val="00AF37D3"/>
    <w:rsid w:val="00AF71D5"/>
    <w:rsid w:val="00B024FD"/>
    <w:rsid w:val="00B042A9"/>
    <w:rsid w:val="00B046B2"/>
    <w:rsid w:val="00B31248"/>
    <w:rsid w:val="00B3325D"/>
    <w:rsid w:val="00B432F1"/>
    <w:rsid w:val="00B4358F"/>
    <w:rsid w:val="00B44A4A"/>
    <w:rsid w:val="00B51CC1"/>
    <w:rsid w:val="00B52D31"/>
    <w:rsid w:val="00B53EE6"/>
    <w:rsid w:val="00B55872"/>
    <w:rsid w:val="00B55FD5"/>
    <w:rsid w:val="00B61C4F"/>
    <w:rsid w:val="00B620DE"/>
    <w:rsid w:val="00B72CCB"/>
    <w:rsid w:val="00B81A24"/>
    <w:rsid w:val="00B9076B"/>
    <w:rsid w:val="00BA3CBC"/>
    <w:rsid w:val="00BA3FE9"/>
    <w:rsid w:val="00BB0094"/>
    <w:rsid w:val="00BB1667"/>
    <w:rsid w:val="00BC3B5C"/>
    <w:rsid w:val="00BC76A3"/>
    <w:rsid w:val="00BD3F16"/>
    <w:rsid w:val="00BD401A"/>
    <w:rsid w:val="00BD5D54"/>
    <w:rsid w:val="00BF0583"/>
    <w:rsid w:val="00BF4424"/>
    <w:rsid w:val="00BF6074"/>
    <w:rsid w:val="00C148C7"/>
    <w:rsid w:val="00C16287"/>
    <w:rsid w:val="00C16667"/>
    <w:rsid w:val="00C17D49"/>
    <w:rsid w:val="00C268FF"/>
    <w:rsid w:val="00C27C65"/>
    <w:rsid w:val="00C40CC7"/>
    <w:rsid w:val="00C41469"/>
    <w:rsid w:val="00C508E5"/>
    <w:rsid w:val="00C5215C"/>
    <w:rsid w:val="00C53202"/>
    <w:rsid w:val="00C6043E"/>
    <w:rsid w:val="00C6067A"/>
    <w:rsid w:val="00C6205E"/>
    <w:rsid w:val="00C654D7"/>
    <w:rsid w:val="00C65B7C"/>
    <w:rsid w:val="00C66675"/>
    <w:rsid w:val="00C67452"/>
    <w:rsid w:val="00C70183"/>
    <w:rsid w:val="00C80F0F"/>
    <w:rsid w:val="00C82613"/>
    <w:rsid w:val="00C85EB6"/>
    <w:rsid w:val="00C86EAE"/>
    <w:rsid w:val="00C912A3"/>
    <w:rsid w:val="00C919DC"/>
    <w:rsid w:val="00C934C5"/>
    <w:rsid w:val="00CA3FC2"/>
    <w:rsid w:val="00CA4DE4"/>
    <w:rsid w:val="00CB0906"/>
    <w:rsid w:val="00CB2A1E"/>
    <w:rsid w:val="00CC1604"/>
    <w:rsid w:val="00CC5AC1"/>
    <w:rsid w:val="00CD3F57"/>
    <w:rsid w:val="00CE45D2"/>
    <w:rsid w:val="00CE6679"/>
    <w:rsid w:val="00D126B1"/>
    <w:rsid w:val="00D14880"/>
    <w:rsid w:val="00D17721"/>
    <w:rsid w:val="00D236D1"/>
    <w:rsid w:val="00D27DBD"/>
    <w:rsid w:val="00D31C0E"/>
    <w:rsid w:val="00D3790D"/>
    <w:rsid w:val="00D401CB"/>
    <w:rsid w:val="00D41C7D"/>
    <w:rsid w:val="00D45EBC"/>
    <w:rsid w:val="00D521B0"/>
    <w:rsid w:val="00D5676E"/>
    <w:rsid w:val="00D63E82"/>
    <w:rsid w:val="00D7235A"/>
    <w:rsid w:val="00D85541"/>
    <w:rsid w:val="00D93713"/>
    <w:rsid w:val="00DA52BD"/>
    <w:rsid w:val="00DB63BA"/>
    <w:rsid w:val="00DD1A8A"/>
    <w:rsid w:val="00DE74CF"/>
    <w:rsid w:val="00DF1979"/>
    <w:rsid w:val="00DF7AE1"/>
    <w:rsid w:val="00E02545"/>
    <w:rsid w:val="00E034A4"/>
    <w:rsid w:val="00E03781"/>
    <w:rsid w:val="00E040DA"/>
    <w:rsid w:val="00E0692F"/>
    <w:rsid w:val="00E07A5B"/>
    <w:rsid w:val="00E1249C"/>
    <w:rsid w:val="00E207E0"/>
    <w:rsid w:val="00E352F4"/>
    <w:rsid w:val="00E55311"/>
    <w:rsid w:val="00E6002A"/>
    <w:rsid w:val="00E66AD8"/>
    <w:rsid w:val="00E83F32"/>
    <w:rsid w:val="00E90050"/>
    <w:rsid w:val="00E9281C"/>
    <w:rsid w:val="00E93FAB"/>
    <w:rsid w:val="00E9537E"/>
    <w:rsid w:val="00EA2737"/>
    <w:rsid w:val="00EB1353"/>
    <w:rsid w:val="00EB217D"/>
    <w:rsid w:val="00EB370D"/>
    <w:rsid w:val="00EB3C02"/>
    <w:rsid w:val="00EB7285"/>
    <w:rsid w:val="00EC39D8"/>
    <w:rsid w:val="00EC40AB"/>
    <w:rsid w:val="00ED049E"/>
    <w:rsid w:val="00ED39DE"/>
    <w:rsid w:val="00ED584A"/>
    <w:rsid w:val="00EE2C8A"/>
    <w:rsid w:val="00EE5190"/>
    <w:rsid w:val="00EE5E2D"/>
    <w:rsid w:val="00EF192A"/>
    <w:rsid w:val="00EF529E"/>
    <w:rsid w:val="00F03A0A"/>
    <w:rsid w:val="00F10F62"/>
    <w:rsid w:val="00F1183D"/>
    <w:rsid w:val="00F11F6B"/>
    <w:rsid w:val="00F1321B"/>
    <w:rsid w:val="00F27D9D"/>
    <w:rsid w:val="00F41863"/>
    <w:rsid w:val="00F42215"/>
    <w:rsid w:val="00F429A7"/>
    <w:rsid w:val="00F46C15"/>
    <w:rsid w:val="00F55427"/>
    <w:rsid w:val="00F55A47"/>
    <w:rsid w:val="00F560A2"/>
    <w:rsid w:val="00F60F2B"/>
    <w:rsid w:val="00F6189E"/>
    <w:rsid w:val="00F72A20"/>
    <w:rsid w:val="00F77C06"/>
    <w:rsid w:val="00F869F6"/>
    <w:rsid w:val="00F918D7"/>
    <w:rsid w:val="00F9246D"/>
    <w:rsid w:val="00F96613"/>
    <w:rsid w:val="00F97B58"/>
    <w:rsid w:val="00FA2573"/>
    <w:rsid w:val="00FB2DAA"/>
    <w:rsid w:val="00FC2A27"/>
    <w:rsid w:val="00FC661C"/>
    <w:rsid w:val="00FC7B2F"/>
    <w:rsid w:val="00FD0B13"/>
    <w:rsid w:val="00FD7A1B"/>
    <w:rsid w:val="00FE105B"/>
    <w:rsid w:val="00FE5047"/>
    <w:rsid w:val="00FF1DE3"/>
    <w:rsid w:val="00FF5E2B"/>
    <w:rsid w:val="00FF5E4E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6BE59"/>
  <w15:chartTrackingRefBased/>
  <w15:docId w15:val="{EBF0766B-D88B-42D5-B2D0-DF878858A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3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3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3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3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3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3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3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3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3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3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3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3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3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3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3D4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553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45B698-25EA-4755-8E83-F51921579820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customXml/itemProps2.xml><?xml version="1.0" encoding="utf-8"?>
<ds:datastoreItem xmlns:ds="http://schemas.openxmlformats.org/officeDocument/2006/customXml" ds:itemID="{125EC819-2898-4DF4-81EB-7AA4A53D4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67BF13-55F1-4BC4-8C68-3E61AF3701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8</Pages>
  <Words>2230</Words>
  <Characters>12711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</dc:creator>
  <cp:keywords/>
  <dc:description/>
  <cp:lastModifiedBy>Karen Allott</cp:lastModifiedBy>
  <cp:revision>133</cp:revision>
  <dcterms:created xsi:type="dcterms:W3CDTF">2026-09-09T09:18:00Z</dcterms:created>
  <dcterms:modified xsi:type="dcterms:W3CDTF">2026-09-10T10:24:00Z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